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7371E8" w14:textId="77777777" w:rsidR="00F87F84" w:rsidRDefault="00F87F84" w:rsidP="00F87F84">
      <w:pPr>
        <w:pStyle w:val="Bezproreda"/>
        <w:rPr>
          <w:rFonts w:cstheme="minorHAnsi"/>
          <w:b/>
          <w:color w:val="0070C0"/>
          <w:sz w:val="40"/>
          <w:szCs w:val="40"/>
        </w:rPr>
      </w:pPr>
    </w:p>
    <w:p w14:paraId="42E59205" w14:textId="77777777" w:rsidR="00F87F84" w:rsidRDefault="00F87F84" w:rsidP="00F87F84">
      <w:pPr>
        <w:pStyle w:val="Bezproreda"/>
        <w:rPr>
          <w:rFonts w:cstheme="minorHAnsi"/>
          <w:color w:val="0070C0"/>
          <w:sz w:val="28"/>
          <w:szCs w:val="28"/>
        </w:rPr>
      </w:pPr>
      <w:r>
        <w:rPr>
          <w:rFonts w:ascii="Calibri" w:hAnsi="Calibri" w:cs="Calibri"/>
          <w:lang w:eastAsia="hr-HR"/>
        </w:rPr>
        <mc:AlternateContent>
          <mc:Choice Requires="wps">
            <w:drawing>
              <wp:anchor distT="0" distB="0" distL="114300" distR="114300" simplePos="0" relativeHeight="251668480" behindDoc="0" locked="0" layoutInCell="1" allowOverlap="1" wp14:anchorId="753F89B5" wp14:editId="5B4D919D">
                <wp:simplePos x="0" y="0"/>
                <wp:positionH relativeFrom="margin">
                  <wp:posOffset>121285</wp:posOffset>
                </wp:positionH>
                <wp:positionV relativeFrom="paragraph">
                  <wp:posOffset>9525</wp:posOffset>
                </wp:positionV>
                <wp:extent cx="5577840" cy="601980"/>
                <wp:effectExtent l="0" t="0" r="22860" b="26670"/>
                <wp:wrapNone/>
                <wp:docPr id="1" name="Rounded Rectangle 1"/>
                <wp:cNvGraphicFramePr/>
                <a:graphic xmlns:a="http://schemas.openxmlformats.org/drawingml/2006/main">
                  <a:graphicData uri="http://schemas.microsoft.com/office/word/2010/wordprocessingShape">
                    <wps:wsp>
                      <wps:cNvSpPr/>
                      <wps:spPr>
                        <a:xfrm>
                          <a:off x="0" y="0"/>
                          <a:ext cx="5577840" cy="601980"/>
                        </a:xfrm>
                        <a:prstGeom prst="roundRect">
                          <a:avLst/>
                        </a:prstGeom>
                        <a:solidFill>
                          <a:sysClr val="window" lastClr="FFFFFF"/>
                        </a:solidFill>
                        <a:ln w="15875" cap="flat" cmpd="sng" algn="ctr">
                          <a:solidFill>
                            <a:srgbClr val="78B832"/>
                          </a:solidFill>
                          <a:prstDash val="dash"/>
                          <a:miter lim="800000"/>
                        </a:ln>
                        <a:effectLst/>
                      </wps:spPr>
                      <wps:txbx>
                        <w:txbxContent>
                          <w:p w14:paraId="4E7CEC18" w14:textId="5CB44239" w:rsidR="00F87F84" w:rsidRPr="00C21E48" w:rsidRDefault="00F87F84" w:rsidP="00F87F84">
                            <w:pPr>
                              <w:pStyle w:val="Bezproreda"/>
                              <w:rPr>
                                <w:rFonts w:cstheme="minorHAnsi"/>
                                <w:i/>
                                <w:iCs/>
                                <w:color w:val="7030A0"/>
                                <w:sz w:val="28"/>
                                <w:szCs w:val="28"/>
                              </w:rPr>
                            </w:pPr>
                            <w:r w:rsidRPr="00E72042">
                              <w:rPr>
                                <w:rFonts w:cstheme="minorHAnsi"/>
                                <w:color w:val="7030A0"/>
                                <w:sz w:val="28"/>
                                <w:szCs w:val="28"/>
                              </w:rPr>
                              <w:t xml:space="preserve">Književnost i stvaralaštvo: </w:t>
                            </w:r>
                            <w:r w:rsidR="00400935">
                              <w:rPr>
                                <w:rFonts w:cstheme="minorHAnsi"/>
                                <w:color w:val="7030A0"/>
                                <w:sz w:val="28"/>
                                <w:szCs w:val="28"/>
                              </w:rPr>
                              <w:t>Ismet Bekrić</w:t>
                            </w:r>
                            <w:r w:rsidR="00C21E48">
                              <w:rPr>
                                <w:rFonts w:ascii="Abadi Extra Light" w:hAnsi="Abadi Extra Light" w:cstheme="minorHAnsi"/>
                                <w:color w:val="7030A0"/>
                                <w:sz w:val="28"/>
                                <w:szCs w:val="28"/>
                              </w:rPr>
                              <w:t xml:space="preserve">, </w:t>
                            </w:r>
                            <w:r w:rsidR="00400935">
                              <w:rPr>
                                <w:rFonts w:cstheme="minorHAnsi"/>
                                <w:i/>
                                <w:iCs/>
                                <w:color w:val="7030A0"/>
                                <w:sz w:val="28"/>
                                <w:szCs w:val="28"/>
                              </w:rPr>
                              <w:t>Kroz školski prozor</w:t>
                            </w:r>
                          </w:p>
                          <w:p w14:paraId="4EC65C37" w14:textId="77777777" w:rsidR="00F87F84" w:rsidRPr="00712948" w:rsidRDefault="00F87F84" w:rsidP="00F87F84">
                            <w:pP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3F89B5" id="Rounded Rectangle 1" o:spid="_x0000_s1026" style="position:absolute;margin-left:9.55pt;margin-top:.75pt;width:439.2pt;height:47.4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" fillcolor="window" strokecolor="#78b832" strokeweight="1.25pt">
                <v:stroke dashstyle="dash" joinstyle="miter"/>
                <v:textbox>
                  <w:txbxContent>
                    <w:p w14:paraId="4E7CEC18" w14:textId="5CB44239" w:rsidR="00F87F84" w:rsidRPr="00C21E48" w:rsidRDefault="00F87F84" w:rsidP="00F87F84">
                      <w:pPr>
                        <w:pStyle w:val="Bezproreda"/>
                        <w:rPr>
                          <w:rFonts w:cstheme="minorHAnsi"/>
                          <w:i/>
                          <w:iCs/>
                          <w:color w:val="7030A0"/>
                          <w:sz w:val="28"/>
                          <w:szCs w:val="28"/>
                        </w:rPr>
                      </w:pPr>
                      <w:r w:rsidRPr="00E72042">
                        <w:rPr>
                          <w:rFonts w:cstheme="minorHAnsi"/>
                          <w:color w:val="7030A0"/>
                          <w:sz w:val="28"/>
                          <w:szCs w:val="28"/>
                        </w:rPr>
                        <w:t xml:space="preserve">Književnost i stvaralaštvo: </w:t>
                      </w:r>
                      <w:r w:rsidR="00400935">
                        <w:rPr>
                          <w:rFonts w:cstheme="minorHAnsi"/>
                          <w:color w:val="7030A0"/>
                          <w:sz w:val="28"/>
                          <w:szCs w:val="28"/>
                        </w:rPr>
                        <w:t>Ismet Bekrić</w:t>
                      </w:r>
                      <w:r w:rsidR="00C21E48">
                        <w:rPr>
                          <w:rFonts w:ascii="Abadi Extra Light" w:hAnsi="Abadi Extra Light" w:cstheme="minorHAnsi"/>
                          <w:color w:val="7030A0"/>
                          <w:sz w:val="28"/>
                          <w:szCs w:val="28"/>
                        </w:rPr>
                        <w:t xml:space="preserve">, </w:t>
                      </w:r>
                      <w:r w:rsidR="00400935">
                        <w:rPr>
                          <w:rFonts w:cstheme="minorHAnsi"/>
                          <w:i/>
                          <w:iCs/>
                          <w:color w:val="7030A0"/>
                          <w:sz w:val="28"/>
                          <w:szCs w:val="28"/>
                        </w:rPr>
                        <w:t>Kroz školski prozor</w:t>
                      </w:r>
                    </w:p>
                    <w:p w14:paraId="4EC65C37" w14:textId="77777777" w:rsidR="00F87F84" w:rsidRPr="00712948" w:rsidRDefault="00F87F84" w:rsidP="00F87F84">
                      <w:pPr>
                        <w:rPr>
                          <w:sz w:val="24"/>
                          <w:szCs w:val="24"/>
                        </w:rPr>
                      </w:pPr>
                    </w:p>
                  </w:txbxContent>
                </v:textbox>
                <w10:wrap anchorx="margin"/>
              </v:roundrect>
            </w:pict>
          </mc:Fallback>
        </mc:AlternateContent>
      </w:r>
    </w:p>
    <w:p w14:paraId="7C1FA141" w14:textId="77777777" w:rsidR="00F87F84" w:rsidRDefault="00F87F84" w:rsidP="00F87F84">
      <w:pPr>
        <w:pStyle w:val="Bezproreda"/>
        <w:rPr>
          <w:rFonts w:cstheme="minorHAnsi"/>
          <w:color w:val="0070C0"/>
          <w:sz w:val="28"/>
          <w:szCs w:val="28"/>
        </w:rPr>
      </w:pPr>
    </w:p>
    <w:p w14:paraId="647A39D7" w14:textId="77777777" w:rsidR="00F87F84" w:rsidRDefault="00F87F84" w:rsidP="00F87F84">
      <w:pPr>
        <w:pStyle w:val="Bezproreda"/>
        <w:rPr>
          <w:rFonts w:cstheme="minorHAnsi"/>
          <w:color w:val="0070C0"/>
          <w:sz w:val="28"/>
          <w:szCs w:val="28"/>
        </w:rPr>
      </w:pPr>
    </w:p>
    <w:p w14:paraId="4009D76E" w14:textId="77777777" w:rsidR="00F87F84" w:rsidRDefault="00F87F84" w:rsidP="00F87F84">
      <w:pPr>
        <w:pStyle w:val="Bezproreda"/>
        <w:rPr>
          <w:rFonts w:cstheme="minorHAnsi"/>
          <w:color w:val="7030A0"/>
          <w:sz w:val="28"/>
          <w:szCs w:val="28"/>
        </w:rPr>
      </w:pPr>
    </w:p>
    <w:p w14:paraId="549A6722" w14:textId="77777777" w:rsidR="001F6719" w:rsidRPr="00F87F84" w:rsidRDefault="001F6719" w:rsidP="00F87F84">
      <w:pPr>
        <w:pStyle w:val="Bezproreda"/>
        <w:rPr>
          <w:rFonts w:cstheme="minorHAnsi"/>
          <w:color w:val="7030A0"/>
          <w:sz w:val="28"/>
          <w:szCs w:val="28"/>
        </w:rPr>
      </w:pPr>
    </w:p>
    <w:p w14:paraId="42736AD4" w14:textId="77777777" w:rsidR="002B7D09" w:rsidRDefault="002B7D09" w:rsidP="00F87F84">
      <w:pPr>
        <w:pStyle w:val="Bezproreda"/>
        <w:jc w:val="center"/>
        <w:rPr>
          <w:rFonts w:cstheme="minorHAnsi"/>
          <w:sz w:val="28"/>
        </w:rPr>
      </w:pPr>
      <w:r>
        <w:rPr>
          <w:rFonts w:cstheme="minorHAnsi"/>
          <w:sz w:val="28"/>
        </w:rPr>
        <w:t>nastava na daljinu</w:t>
      </w:r>
    </w:p>
    <w:p w14:paraId="60D61AEF" w14:textId="77777777" w:rsidR="00F87F84" w:rsidRPr="00F87F84" w:rsidRDefault="00F87F84" w:rsidP="00F87F84">
      <w:pPr>
        <w:pStyle w:val="Bezproreda"/>
        <w:jc w:val="center"/>
        <w:rPr>
          <w:rFonts w:cstheme="minorHAnsi"/>
          <w:sz w:val="28"/>
        </w:rPr>
      </w:pPr>
    </w:p>
    <w:p w14:paraId="10D42D73" w14:textId="77777777" w:rsidR="002B7D09" w:rsidRPr="001F6719" w:rsidRDefault="002B7D09" w:rsidP="001F6719">
      <w:pPr>
        <w:jc w:val="center"/>
        <w:rPr>
          <w:bCs/>
          <w:color w:val="7030A0"/>
          <w:sz w:val="32"/>
          <w:szCs w:val="32"/>
        </w:rPr>
      </w:pPr>
      <w:r w:rsidRPr="001F6719">
        <w:rPr>
          <w:bCs/>
          <w:color w:val="78B832"/>
          <w:sz w:val="32"/>
          <w:szCs w:val="32"/>
        </w:rPr>
        <w:t xml:space="preserve">Udžbenik i radna bilježnica </w:t>
      </w:r>
      <w:r w:rsidRPr="001F6719">
        <w:rPr>
          <w:bCs/>
          <w:i/>
          <w:iCs/>
          <w:color w:val="78B832"/>
          <w:sz w:val="32"/>
          <w:szCs w:val="32"/>
        </w:rPr>
        <w:t xml:space="preserve">Hrvatski bez granica </w:t>
      </w:r>
      <w:r>
        <w:rPr>
          <w:lang w:eastAsia="hr-HR"/>
        </w:rPr>
        <mc:AlternateContent>
          <mc:Choice Requires="wps">
            <w:drawing>
              <wp:anchor distT="0" distB="0" distL="114300" distR="114300" simplePos="0" relativeHeight="251659264" behindDoc="0" locked="0" layoutInCell="1" allowOverlap="1" wp14:anchorId="18BD1B7B" wp14:editId="29D3E9E5">
                <wp:simplePos x="0" y="0"/>
                <wp:positionH relativeFrom="margin">
                  <wp:posOffset>-144780</wp:posOffset>
                </wp:positionH>
                <wp:positionV relativeFrom="paragraph">
                  <wp:posOffset>294005</wp:posOffset>
                </wp:positionV>
                <wp:extent cx="6050280" cy="2638425"/>
                <wp:effectExtent l="0" t="0" r="0" b="0"/>
                <wp:wrapNone/>
                <wp:docPr id="3" name="Tekstni okvir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0280" cy="2638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98E20E" w14:textId="77777777" w:rsidR="002B7D09" w:rsidRDefault="002B7D09" w:rsidP="002B7D09">
                            <w:r>
                              <w:t xml:space="preserve">  </w:t>
                            </w:r>
                            <w:r w:rsidR="00CA3BE9">
                              <w:t xml:space="preserve">   </w:t>
                            </w:r>
                            <w:r>
                              <w:t xml:space="preserve"> </w:t>
                            </w:r>
                            <w:r w:rsidR="00CA3BE9">
                              <w:rPr>
                                <w:lang w:eastAsia="hr-HR"/>
                              </w:rPr>
                              <w:drawing>
                                <wp:inline distT="0" distB="0" distL="0" distR="0" wp14:anchorId="63927EB9" wp14:editId="061473F3">
                                  <wp:extent cx="1581544" cy="2103120"/>
                                  <wp:effectExtent l="19050" t="19050" r="19050" b="11430"/>
                                  <wp:docPr id="5" name="Picture 7" descr="Screenshot (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Screenshot (230).png"/>
                                          <pic:cNvPicPr>
                                            <a:picLocks noChangeAspect="1"/>
                                          </pic:cNvPicPr>
                                        </pic:nvPicPr>
                                        <pic:blipFill>
                                          <a:blip r:embed="rId5" cstate="print">
                                            <a:extLst>
                                              <a:ext uri="{28A0092B-C50C-407E-A947-70E740481C1C}">
                                                <a14:useLocalDpi xmlns:a14="http://schemas.microsoft.com/office/drawing/2010/main" val="0"/>
                                              </a:ext>
                                            </a:extLst>
                                          </a:blip>
                                          <a:srcRect l="42999" t="13461" r="18500" b="4642"/>
                                          <a:stretch>
                                            <a:fillRect/>
                                          </a:stretch>
                                        </pic:blipFill>
                                        <pic:spPr bwMode="auto">
                                          <a:xfrm>
                                            <a:off x="0" y="0"/>
                                            <a:ext cx="1581544" cy="2103120"/>
                                          </a:xfrm>
                                          <a:prstGeom prst="rect">
                                            <a:avLst/>
                                          </a:prstGeom>
                                          <a:noFill/>
                                          <a:ln>
                                            <a:solidFill>
                                              <a:schemeClr val="accent1">
                                                <a:lumMod val="40000"/>
                                                <a:lumOff val="60000"/>
                                              </a:schemeClr>
                                            </a:solidFill>
                                          </a:ln>
                                        </pic:spPr>
                                      </pic:pic>
                                    </a:graphicData>
                                  </a:graphic>
                                </wp:inline>
                              </w:drawing>
                            </w:r>
                            <w:r w:rsidR="00CA3BE9">
                              <w:t xml:space="preserve">            </w:t>
                            </w:r>
                            <w:r w:rsidR="00CA3BE9" w:rsidRPr="00BD169D">
                              <w:rPr>
                                <w:lang w:eastAsia="hr-HR"/>
                              </w:rPr>
                              <w:drawing>
                                <wp:inline distT="0" distB="0" distL="0" distR="0" wp14:anchorId="59B0E49A" wp14:editId="723ED20B">
                                  <wp:extent cx="1581883" cy="2103120"/>
                                  <wp:effectExtent l="19050" t="19050" r="18415" b="1143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6" cstate="print">
                                            <a:extLst>
                                              <a:ext uri="{28A0092B-C50C-407E-A947-70E740481C1C}">
                                                <a14:useLocalDpi xmlns:a14="http://schemas.microsoft.com/office/drawing/2010/main" val="0"/>
                                              </a:ext>
                                            </a:extLst>
                                          </a:blip>
                                          <a:srcRect l="49787" t="19456" r="22447" b="14917"/>
                                          <a:stretch/>
                                        </pic:blipFill>
                                        <pic:spPr>
                                          <a:xfrm>
                                            <a:off x="0" y="0"/>
                                            <a:ext cx="1581883" cy="2103120"/>
                                          </a:xfrm>
                                          <a:prstGeom prst="rect">
                                            <a:avLst/>
                                          </a:prstGeom>
                                          <a:ln>
                                            <a:solidFill>
                                              <a:srgbClr val="FFCC66"/>
                                            </a:solidFill>
                                          </a:ln>
                                        </pic:spPr>
                                      </pic:pic>
                                    </a:graphicData>
                                  </a:graphic>
                                </wp:inline>
                              </w:drawing>
                            </w:r>
                            <w:r w:rsidR="00CA3BE9">
                              <w:t xml:space="preserve">            </w:t>
                            </w:r>
                            <w:r w:rsidR="00CA3BE9" w:rsidRPr="00115500">
                              <w:rPr>
                                <w:lang w:eastAsia="hr-HR"/>
                              </w:rPr>
                              <w:drawing>
                                <wp:inline distT="0" distB="0" distL="0" distR="0" wp14:anchorId="6F0CD1A0" wp14:editId="59D2DB0A">
                                  <wp:extent cx="1568220" cy="2103120"/>
                                  <wp:effectExtent l="19050" t="19050" r="13335" b="1143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7" cstate="print">
                                            <a:extLst>
                                              <a:ext uri="{28A0092B-C50C-407E-A947-70E740481C1C}">
                                                <a14:useLocalDpi xmlns:a14="http://schemas.microsoft.com/office/drawing/2010/main" val="0"/>
                                              </a:ext>
                                            </a:extLst>
                                          </a:blip>
                                          <a:srcRect l="50106" t="19456" r="22447" b="15106"/>
                                          <a:stretch/>
                                        </pic:blipFill>
                                        <pic:spPr>
                                          <a:xfrm>
                                            <a:off x="0" y="0"/>
                                            <a:ext cx="1568220" cy="2103120"/>
                                          </a:xfrm>
                                          <a:prstGeom prst="rect">
                                            <a:avLst/>
                                          </a:prstGeom>
                                          <a:ln>
                                            <a:solidFill>
                                              <a:srgbClr val="FFCC66"/>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8BD1B7B" id="_x0000_t202" coordsize="21600,21600" o:spt="202" path="m,l,21600r21600,l21600,xe">
                <v:stroke joinstyle="miter"/>
                <v:path gradientshapeok="t" o:connecttype="rect"/>
              </v:shapetype>
              <v:shape id="Tekstni okvir 3" o:spid="_x0000_s1027" type="#_x0000_t202" style="position:absolute;left:0;text-align:left;margin-left:-11.4pt;margin-top:23.15pt;width:476.4pt;height:207.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" filled="f" stroked="f" strokeweight=".5pt">
                <v:textbox>
                  <w:txbxContent>
                    <w:p w14:paraId="0598E20E" w14:textId="77777777" w:rsidR="002B7D09" w:rsidRDefault="002B7D09" w:rsidP="002B7D09">
                      <w:r>
                        <w:t xml:space="preserve">  </w:t>
                      </w:r>
                      <w:r w:rsidR="00CA3BE9">
                        <w:t xml:space="preserve">   </w:t>
                      </w:r>
                      <w:r>
                        <w:t xml:space="preserve"> </w:t>
                      </w:r>
                      <w:r w:rsidR="00CA3BE9">
                        <w:rPr>
                          <w:lang w:eastAsia="hr-HR"/>
                        </w:rPr>
                        <w:drawing>
                          <wp:inline distT="0" distB="0" distL="0" distR="0" wp14:anchorId="63927EB9" wp14:editId="061473F3">
                            <wp:extent cx="1581544" cy="2103120"/>
                            <wp:effectExtent l="19050" t="19050" r="19050" b="11430"/>
                            <wp:docPr id="5" name="Picture 7" descr="Screenshot (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Screenshot (230).png"/>
                                    <pic:cNvPicPr>
                                      <a:picLocks noChangeAspect="1"/>
                                    </pic:cNvPicPr>
                                  </pic:nvPicPr>
                                  <pic:blipFill>
                                    <a:blip r:embed="rId8" cstate="print">
                                      <a:extLst>
                                        <a:ext uri="{28A0092B-C50C-407E-A947-70E740481C1C}">
                                          <a14:useLocalDpi xmlns:a14="http://schemas.microsoft.com/office/drawing/2010/main" val="0"/>
                                        </a:ext>
                                      </a:extLst>
                                    </a:blip>
                                    <a:srcRect l="42999" t="13461" r="18500" b="4642"/>
                                    <a:stretch>
                                      <a:fillRect/>
                                    </a:stretch>
                                  </pic:blipFill>
                                  <pic:spPr bwMode="auto">
                                    <a:xfrm>
                                      <a:off x="0" y="0"/>
                                      <a:ext cx="1581544" cy="2103120"/>
                                    </a:xfrm>
                                    <a:prstGeom prst="rect">
                                      <a:avLst/>
                                    </a:prstGeom>
                                    <a:noFill/>
                                    <a:ln>
                                      <a:solidFill>
                                        <a:schemeClr val="accent1">
                                          <a:lumMod val="40000"/>
                                          <a:lumOff val="60000"/>
                                        </a:schemeClr>
                                      </a:solidFill>
                                    </a:ln>
                                  </pic:spPr>
                                </pic:pic>
                              </a:graphicData>
                            </a:graphic>
                          </wp:inline>
                        </w:drawing>
                      </w:r>
                      <w:r w:rsidR="00CA3BE9">
                        <w:t xml:space="preserve">            </w:t>
                      </w:r>
                      <w:r w:rsidR="00CA3BE9" w:rsidRPr="00BD169D">
                        <w:rPr>
                          <w:lang w:eastAsia="hr-HR"/>
                        </w:rPr>
                        <w:drawing>
                          <wp:inline distT="0" distB="0" distL="0" distR="0" wp14:anchorId="59B0E49A" wp14:editId="723ED20B">
                            <wp:extent cx="1581883" cy="2103120"/>
                            <wp:effectExtent l="19050" t="19050" r="18415" b="1143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9" cstate="print">
                                      <a:extLst>
                                        <a:ext uri="{28A0092B-C50C-407E-A947-70E740481C1C}">
                                          <a14:useLocalDpi xmlns:a14="http://schemas.microsoft.com/office/drawing/2010/main" val="0"/>
                                        </a:ext>
                                      </a:extLst>
                                    </a:blip>
                                    <a:srcRect l="49787" t="19456" r="22447" b="14917"/>
                                    <a:stretch/>
                                  </pic:blipFill>
                                  <pic:spPr>
                                    <a:xfrm>
                                      <a:off x="0" y="0"/>
                                      <a:ext cx="1581883" cy="2103120"/>
                                    </a:xfrm>
                                    <a:prstGeom prst="rect">
                                      <a:avLst/>
                                    </a:prstGeom>
                                    <a:ln>
                                      <a:solidFill>
                                        <a:srgbClr val="FFCC66"/>
                                      </a:solidFill>
                                    </a:ln>
                                  </pic:spPr>
                                </pic:pic>
                              </a:graphicData>
                            </a:graphic>
                          </wp:inline>
                        </w:drawing>
                      </w:r>
                      <w:r w:rsidR="00CA3BE9">
                        <w:t xml:space="preserve">            </w:t>
                      </w:r>
                      <w:r w:rsidR="00CA3BE9" w:rsidRPr="00115500">
                        <w:rPr>
                          <w:lang w:eastAsia="hr-HR"/>
                        </w:rPr>
                        <w:drawing>
                          <wp:inline distT="0" distB="0" distL="0" distR="0" wp14:anchorId="6F0CD1A0" wp14:editId="59D2DB0A">
                            <wp:extent cx="1568220" cy="2103120"/>
                            <wp:effectExtent l="19050" t="19050" r="13335" b="1143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0" cstate="print">
                                      <a:extLst>
                                        <a:ext uri="{28A0092B-C50C-407E-A947-70E740481C1C}">
                                          <a14:useLocalDpi xmlns:a14="http://schemas.microsoft.com/office/drawing/2010/main" val="0"/>
                                        </a:ext>
                                      </a:extLst>
                                    </a:blip>
                                    <a:srcRect l="50106" t="19456" r="22447" b="15106"/>
                                    <a:stretch/>
                                  </pic:blipFill>
                                  <pic:spPr>
                                    <a:xfrm>
                                      <a:off x="0" y="0"/>
                                      <a:ext cx="1568220" cy="2103120"/>
                                    </a:xfrm>
                                    <a:prstGeom prst="rect">
                                      <a:avLst/>
                                    </a:prstGeom>
                                    <a:ln>
                                      <a:solidFill>
                                        <a:srgbClr val="FFCC66"/>
                                      </a:solidFill>
                                    </a:ln>
                                  </pic:spPr>
                                </pic:pic>
                              </a:graphicData>
                            </a:graphic>
                          </wp:inline>
                        </w:drawing>
                      </w:r>
                    </w:p>
                  </w:txbxContent>
                </v:textbox>
                <w10:wrap anchorx="margin"/>
              </v:shape>
            </w:pict>
          </mc:Fallback>
        </mc:AlternateContent>
      </w:r>
      <w:r w:rsidR="0017383C">
        <w:rPr>
          <w:bCs/>
          <w:i/>
          <w:iCs/>
          <w:color w:val="78B832"/>
          <w:sz w:val="32"/>
          <w:szCs w:val="32"/>
        </w:rPr>
        <w:t>6</w:t>
      </w:r>
    </w:p>
    <w:p w14:paraId="36E05A76" w14:textId="77777777" w:rsidR="002B7D09" w:rsidRDefault="002B7D09" w:rsidP="002B7D09">
      <w:pPr>
        <w:rPr>
          <w:b/>
          <w:bCs/>
        </w:rPr>
      </w:pPr>
    </w:p>
    <w:p w14:paraId="57FB37DC" w14:textId="77777777" w:rsidR="002B7D09" w:rsidRDefault="002B7D09" w:rsidP="002B7D09"/>
    <w:p w14:paraId="5B9AC857" w14:textId="77777777" w:rsidR="002B7D09" w:rsidRDefault="002B7D09" w:rsidP="002B7D09"/>
    <w:p w14:paraId="5C048E24" w14:textId="77777777" w:rsidR="002B7D09" w:rsidRDefault="002B7D09" w:rsidP="002B7D09"/>
    <w:p w14:paraId="35CDE16E" w14:textId="77777777" w:rsidR="002B7D09" w:rsidRDefault="002B7D09" w:rsidP="002B7D09"/>
    <w:p w14:paraId="364E1772" w14:textId="77777777" w:rsidR="002B7D09" w:rsidRDefault="002B7D09" w:rsidP="002B7D09"/>
    <w:p w14:paraId="6CE64C20" w14:textId="77777777" w:rsidR="002B7D09" w:rsidRDefault="002B7D09" w:rsidP="002B7D09"/>
    <w:p w14:paraId="5A034E0D" w14:textId="77777777" w:rsidR="002B7D09" w:rsidRDefault="002B7D09" w:rsidP="002B7D09"/>
    <w:p w14:paraId="4BD62E40" w14:textId="77777777" w:rsidR="002B7D09" w:rsidRDefault="002B7D09" w:rsidP="002B7D09"/>
    <w:p w14:paraId="72B92BCF" w14:textId="77777777" w:rsidR="002B7D09" w:rsidRDefault="002B7D09" w:rsidP="002B7D09"/>
    <w:p w14:paraId="44D286E1" w14:textId="77777777" w:rsidR="002B7D09" w:rsidRPr="00F87F84" w:rsidRDefault="002B7D09" w:rsidP="002B7D09">
      <w:pPr>
        <w:rPr>
          <w:sz w:val="28"/>
          <w:szCs w:val="28"/>
        </w:rPr>
      </w:pPr>
      <w:r w:rsidRPr="00F87F84">
        <w:rPr>
          <w:sz w:val="28"/>
          <w:szCs w:val="28"/>
        </w:rPr>
        <w:t xml:space="preserve">VRIJEME OSTVARIVANJA: </w:t>
      </w:r>
      <w:r w:rsidR="00A44EF1" w:rsidRPr="00F87F84">
        <w:rPr>
          <w:sz w:val="28"/>
          <w:szCs w:val="28"/>
        </w:rPr>
        <w:t>_______________________________</w:t>
      </w:r>
    </w:p>
    <w:p w14:paraId="5B8D481E" w14:textId="0AF325C5" w:rsidR="002B7D09" w:rsidRPr="00F87F84" w:rsidRDefault="002B7D09" w:rsidP="002B7D09">
      <w:pPr>
        <w:rPr>
          <w:sz w:val="28"/>
          <w:szCs w:val="28"/>
        </w:rPr>
      </w:pPr>
      <w:r w:rsidRPr="00F87F84">
        <w:rPr>
          <w:sz w:val="28"/>
          <w:szCs w:val="28"/>
        </w:rPr>
        <w:t xml:space="preserve">BROJ SATI NASTAVE: </w:t>
      </w:r>
      <w:r w:rsidR="00400935">
        <w:rPr>
          <w:sz w:val="28"/>
          <w:szCs w:val="28"/>
        </w:rPr>
        <w:t xml:space="preserve">1 </w:t>
      </w:r>
      <w:r w:rsidR="00E72042">
        <w:rPr>
          <w:sz w:val="28"/>
          <w:szCs w:val="28"/>
        </w:rPr>
        <w:t>sat</w:t>
      </w:r>
    </w:p>
    <w:p w14:paraId="561493B1" w14:textId="77777777" w:rsidR="002B7D09" w:rsidRDefault="002B7D09" w:rsidP="002B7D09">
      <w:pPr>
        <w:pStyle w:val="Bezproreda"/>
        <w:rPr>
          <w:b/>
          <w:sz w:val="24"/>
          <w:szCs w:val="24"/>
        </w:rPr>
      </w:pPr>
    </w:p>
    <w:p w14:paraId="6E72E39C" w14:textId="2669F5C6" w:rsidR="00D306DD" w:rsidRPr="00D306DD" w:rsidRDefault="00D306DD" w:rsidP="00D306DD">
      <w:pPr>
        <w:shd w:val="clear" w:color="auto" w:fill="FFFFFF"/>
        <w:spacing w:after="0" w:line="276" w:lineRule="auto"/>
        <w:rPr>
          <w:rFonts w:ascii="Candara" w:hAnsi="Candara"/>
          <w:b/>
          <w:sz w:val="24"/>
          <w:szCs w:val="24"/>
        </w:rPr>
      </w:pPr>
      <w:r>
        <w:rPr>
          <w:rFonts w:ascii="Candara" w:hAnsi="Candara"/>
          <w:sz w:val="24"/>
          <w:szCs w:val="24"/>
        </w:rPr>
        <w:t>Dragi učeniče / draga učenice,</w:t>
      </w:r>
      <w:r w:rsidRPr="00D306DD">
        <w:rPr>
          <w:rFonts w:ascii="Candara" w:hAnsi="Candara"/>
          <w:sz w:val="24"/>
          <w:szCs w:val="24"/>
        </w:rPr>
        <w:t xml:space="preserve"> </w:t>
      </w:r>
      <w:r w:rsidR="001A4CC6">
        <w:rPr>
          <w:rFonts w:ascii="Candara" w:hAnsi="Candara"/>
          <w:sz w:val="24"/>
          <w:szCs w:val="24"/>
        </w:rPr>
        <w:t>na</w:t>
      </w:r>
      <w:r w:rsidR="00E72042">
        <w:rPr>
          <w:rFonts w:ascii="Candara" w:hAnsi="Candara"/>
          <w:sz w:val="24"/>
          <w:szCs w:val="24"/>
        </w:rPr>
        <w:t xml:space="preserve"> sat</w:t>
      </w:r>
      <w:r w:rsidR="001A4CC6">
        <w:rPr>
          <w:rFonts w:ascii="Candara" w:hAnsi="Candara"/>
          <w:sz w:val="24"/>
          <w:szCs w:val="24"/>
        </w:rPr>
        <w:t>u</w:t>
      </w:r>
      <w:r w:rsidR="00E72042">
        <w:rPr>
          <w:rFonts w:ascii="Candara" w:hAnsi="Candara"/>
          <w:sz w:val="24"/>
          <w:szCs w:val="24"/>
        </w:rPr>
        <w:t xml:space="preserve"> koji slijed</w:t>
      </w:r>
      <w:r w:rsidR="001A4CC6">
        <w:rPr>
          <w:rFonts w:ascii="Candara" w:hAnsi="Candara"/>
          <w:sz w:val="24"/>
          <w:szCs w:val="24"/>
        </w:rPr>
        <w:t>i</w:t>
      </w:r>
      <w:r w:rsidRPr="00D306DD">
        <w:rPr>
          <w:rFonts w:ascii="Candara" w:hAnsi="Candara"/>
          <w:sz w:val="24"/>
          <w:szCs w:val="24"/>
        </w:rPr>
        <w:t>:</w:t>
      </w:r>
    </w:p>
    <w:p w14:paraId="6EC07F9A" w14:textId="152828CA" w:rsidR="00FE6EF8" w:rsidRDefault="001A4CC6" w:rsidP="007255B2">
      <w:pPr>
        <w:pStyle w:val="Odlomakpopisa"/>
        <w:numPr>
          <w:ilvl w:val="0"/>
          <w:numId w:val="4"/>
        </w:numPr>
        <w:spacing w:after="200" w:line="276" w:lineRule="auto"/>
        <w:ind w:left="284" w:hanging="284"/>
        <w:rPr>
          <w:rFonts w:ascii="Candara" w:hAnsi="Candara"/>
        </w:rPr>
      </w:pPr>
      <w:r>
        <w:rPr>
          <w:rFonts w:ascii="Candara" w:hAnsi="Candara"/>
        </w:rPr>
        <w:t>prepoznat ćeš i imenovati vrstu kitice i stiha</w:t>
      </w:r>
    </w:p>
    <w:p w14:paraId="3E5055B9" w14:textId="14B56E1B" w:rsidR="005E6072" w:rsidRDefault="00FE6EF8" w:rsidP="007255B2">
      <w:pPr>
        <w:pStyle w:val="Odlomakpopisa"/>
        <w:numPr>
          <w:ilvl w:val="0"/>
          <w:numId w:val="4"/>
        </w:numPr>
        <w:spacing w:after="200" w:line="276" w:lineRule="auto"/>
        <w:ind w:left="284" w:hanging="284"/>
        <w:rPr>
          <w:rFonts w:ascii="Candara" w:hAnsi="Candara"/>
        </w:rPr>
      </w:pPr>
      <w:r>
        <w:rPr>
          <w:rFonts w:ascii="Candara" w:hAnsi="Candara"/>
        </w:rPr>
        <w:t>ob</w:t>
      </w:r>
      <w:r w:rsidR="001A4CC6">
        <w:rPr>
          <w:rFonts w:ascii="Candara" w:hAnsi="Candara"/>
        </w:rPr>
        <w:t>jasnit ćeš svoj doživljaj pjesničkih slika izrečenih prenesenim značenjem</w:t>
      </w:r>
    </w:p>
    <w:p w14:paraId="671E3218" w14:textId="77777777" w:rsidR="001A4CC6" w:rsidRDefault="001A4CC6" w:rsidP="00D306DD">
      <w:pPr>
        <w:pStyle w:val="Odlomakpopisa"/>
        <w:numPr>
          <w:ilvl w:val="0"/>
          <w:numId w:val="4"/>
        </w:numPr>
        <w:spacing w:after="200" w:line="276" w:lineRule="auto"/>
        <w:ind w:left="284" w:hanging="284"/>
        <w:rPr>
          <w:rFonts w:ascii="Candara" w:hAnsi="Candara"/>
        </w:rPr>
      </w:pPr>
      <w:r>
        <w:rPr>
          <w:rFonts w:ascii="Candara" w:hAnsi="Candara"/>
        </w:rPr>
        <w:t>izdvojit ćeš epitete</w:t>
      </w:r>
    </w:p>
    <w:p w14:paraId="03F4E318" w14:textId="3645FB24" w:rsidR="00D306DD" w:rsidRDefault="001A4CC6" w:rsidP="00D306DD">
      <w:pPr>
        <w:pStyle w:val="Odlomakpopisa"/>
        <w:numPr>
          <w:ilvl w:val="0"/>
          <w:numId w:val="4"/>
        </w:numPr>
        <w:spacing w:after="200" w:line="276" w:lineRule="auto"/>
        <w:ind w:left="284" w:hanging="284"/>
        <w:rPr>
          <w:rFonts w:ascii="Candara" w:hAnsi="Candara"/>
        </w:rPr>
      </w:pPr>
      <w:r>
        <w:rPr>
          <w:rFonts w:ascii="Candara" w:hAnsi="Candara"/>
        </w:rPr>
        <w:t>oblikovat ćeš kreativni uradak utemeljen na vlastitoj mašti i promišljanjima</w:t>
      </w:r>
      <w:r w:rsidR="00FE6EF8">
        <w:rPr>
          <w:rFonts w:ascii="Candara" w:hAnsi="Candara"/>
        </w:rPr>
        <w:t>.</w:t>
      </w:r>
    </w:p>
    <w:p w14:paraId="64B8B22F" w14:textId="77777777" w:rsidR="00D306DD" w:rsidRPr="00D306DD" w:rsidRDefault="00D306DD" w:rsidP="00BA1A89">
      <w:pPr>
        <w:pStyle w:val="Odlomakpopisa"/>
        <w:spacing w:after="200" w:line="276" w:lineRule="auto"/>
        <w:ind w:left="284"/>
        <w:rPr>
          <w:rFonts w:ascii="Candara" w:hAnsi="Candara"/>
        </w:rPr>
      </w:pPr>
    </w:p>
    <w:p w14:paraId="1C98A432" w14:textId="35C05DF5" w:rsidR="00D306DD" w:rsidRDefault="00D306DD" w:rsidP="002033D3">
      <w:pPr>
        <w:spacing w:line="276" w:lineRule="auto"/>
        <w:rPr>
          <w:rFonts w:ascii="Candara" w:hAnsi="Candara"/>
          <w:sz w:val="24"/>
          <w:szCs w:val="24"/>
        </w:rPr>
      </w:pPr>
      <w:r>
        <w:rPr>
          <w:rFonts w:ascii="Candara" w:hAnsi="Candara"/>
          <w:sz w:val="24"/>
          <w:szCs w:val="24"/>
        </w:rPr>
        <w:t>P</w:t>
      </w:r>
      <w:r w:rsidRPr="00D306DD">
        <w:rPr>
          <w:rFonts w:ascii="Candara" w:hAnsi="Candara"/>
          <w:sz w:val="24"/>
          <w:szCs w:val="24"/>
        </w:rPr>
        <w:t xml:space="preserve">ažljivo čitaj upute u zadatcima. Aktivnosti su planirane za </w:t>
      </w:r>
      <w:r w:rsidR="00400935">
        <w:rPr>
          <w:rFonts w:ascii="Candara" w:hAnsi="Candara"/>
          <w:sz w:val="24"/>
          <w:szCs w:val="24"/>
        </w:rPr>
        <w:t>1</w:t>
      </w:r>
      <w:r w:rsidR="00BA1A89">
        <w:rPr>
          <w:rFonts w:ascii="Candara" w:hAnsi="Candara"/>
          <w:sz w:val="24"/>
          <w:szCs w:val="24"/>
        </w:rPr>
        <w:t xml:space="preserve"> </w:t>
      </w:r>
      <w:r w:rsidRPr="00D306DD">
        <w:rPr>
          <w:rFonts w:ascii="Candara" w:hAnsi="Candara"/>
          <w:sz w:val="24"/>
          <w:szCs w:val="24"/>
        </w:rPr>
        <w:t>nastavn</w:t>
      </w:r>
      <w:r w:rsidR="00400935">
        <w:rPr>
          <w:rFonts w:ascii="Candara" w:hAnsi="Candara"/>
          <w:sz w:val="24"/>
          <w:szCs w:val="24"/>
        </w:rPr>
        <w:t>i</w:t>
      </w:r>
      <w:r w:rsidRPr="00D306DD">
        <w:rPr>
          <w:rFonts w:ascii="Candara" w:hAnsi="Candara"/>
          <w:sz w:val="24"/>
          <w:szCs w:val="24"/>
        </w:rPr>
        <w:t xml:space="preserve"> sat</w:t>
      </w:r>
      <w:r w:rsidR="00BA1A89">
        <w:rPr>
          <w:rFonts w:ascii="Candara" w:hAnsi="Candara"/>
          <w:sz w:val="24"/>
          <w:szCs w:val="24"/>
        </w:rPr>
        <w:t>.</w:t>
      </w:r>
      <w:r w:rsidRPr="00D306DD">
        <w:rPr>
          <w:rFonts w:ascii="Candara" w:hAnsi="Candara"/>
          <w:sz w:val="24"/>
          <w:szCs w:val="24"/>
        </w:rPr>
        <w:t xml:space="preserve"> Planiraj vrijeme za svaku pojedinu aktivnost. Obavljene zadatke pošalji svojemu učitelju / svojoj učiteljici na dogovoreno mjesto i u dogovoreno vrijeme. </w:t>
      </w:r>
    </w:p>
    <w:p w14:paraId="2FE15D97" w14:textId="73D03EAC" w:rsidR="001A4CC6" w:rsidRDefault="001A4CC6" w:rsidP="002033D3">
      <w:pPr>
        <w:spacing w:line="276" w:lineRule="auto"/>
        <w:rPr>
          <w:rFonts w:ascii="Candara" w:hAnsi="Candara"/>
          <w:sz w:val="24"/>
          <w:szCs w:val="24"/>
        </w:rPr>
      </w:pPr>
    </w:p>
    <w:p w14:paraId="17013E01" w14:textId="77777777" w:rsidR="001A4CC6" w:rsidRDefault="001A4CC6" w:rsidP="002033D3">
      <w:pPr>
        <w:spacing w:line="276" w:lineRule="auto"/>
        <w:rPr>
          <w:rFonts w:ascii="Candara" w:hAnsi="Candara"/>
          <w:sz w:val="24"/>
          <w:szCs w:val="24"/>
        </w:rPr>
      </w:pPr>
    </w:p>
    <w:p w14:paraId="73D2FD8C" w14:textId="180BA270" w:rsidR="002033D3" w:rsidRPr="00BA1A89" w:rsidRDefault="00DD0E23" w:rsidP="00400935">
      <w:pPr>
        <w:pStyle w:val="Bezproreda"/>
        <w:rPr>
          <w:color w:val="7030A0"/>
          <w:sz w:val="28"/>
          <w:szCs w:val="28"/>
        </w:rPr>
      </w:pPr>
      <w:r w:rsidRPr="00BA1A89">
        <w:rPr>
          <w:color w:val="7030A0"/>
          <w:sz w:val="28"/>
          <w:szCs w:val="28"/>
        </w:rPr>
        <w:t xml:space="preserve">KNJIŽEVNOST I STVARALAŠTVO: </w:t>
      </w:r>
      <w:r w:rsidR="00400935">
        <w:rPr>
          <w:rFonts w:cstheme="minorHAnsi"/>
          <w:color w:val="7030A0"/>
          <w:sz w:val="28"/>
          <w:szCs w:val="28"/>
        </w:rPr>
        <w:t xml:space="preserve">Ismet Bekrić, </w:t>
      </w:r>
      <w:r w:rsidR="00400935" w:rsidRPr="00400935">
        <w:rPr>
          <w:rFonts w:cstheme="minorHAnsi"/>
          <w:i/>
          <w:iCs/>
          <w:color w:val="7030A0"/>
          <w:sz w:val="28"/>
          <w:szCs w:val="28"/>
        </w:rPr>
        <w:t>Kroz školski prozor</w:t>
      </w:r>
    </w:p>
    <w:p w14:paraId="0055CFC3" w14:textId="77777777" w:rsidR="002B7D09" w:rsidRDefault="002B7D09" w:rsidP="002B7D09">
      <w:pPr>
        <w:pStyle w:val="Bezproreda"/>
        <w:rPr>
          <w:b/>
          <w:color w:val="FF0000"/>
          <w:sz w:val="24"/>
          <w:szCs w:val="24"/>
        </w:rPr>
      </w:pPr>
    </w:p>
    <w:p w14:paraId="77100E87" w14:textId="77777777" w:rsidR="002B7D09" w:rsidRPr="000E7E73" w:rsidRDefault="002B7D09" w:rsidP="002B7D09">
      <w:pPr>
        <w:rPr>
          <w:sz w:val="24"/>
          <w:szCs w:val="24"/>
        </w:rPr>
      </w:pPr>
      <w:r w:rsidRPr="000E7E73">
        <w:rPr>
          <w:sz w:val="24"/>
          <w:szCs w:val="24"/>
        </w:rPr>
        <w:t>OPIS AKTIVNOSTI</w:t>
      </w:r>
    </w:p>
    <w:p w14:paraId="3E0A5512" w14:textId="77777777" w:rsidR="002B7D09" w:rsidRDefault="002B7D09" w:rsidP="00BA1A89">
      <w:pPr>
        <w:shd w:val="clear" w:color="auto" w:fill="78B832"/>
        <w:rPr>
          <w:b/>
          <w:color w:val="FFFFFF" w:themeColor="background1"/>
          <w:sz w:val="24"/>
          <w:szCs w:val="24"/>
        </w:rPr>
      </w:pPr>
      <w:r>
        <w:rPr>
          <w:b/>
          <w:color w:val="FFFFFF" w:themeColor="background1"/>
          <w:sz w:val="24"/>
          <w:szCs w:val="24"/>
        </w:rPr>
        <w:t xml:space="preserve">1. aktivnost – </w:t>
      </w:r>
      <w:r w:rsidR="002033D3">
        <w:rPr>
          <w:b/>
          <w:color w:val="FFFFFF" w:themeColor="background1"/>
          <w:sz w:val="24"/>
          <w:szCs w:val="24"/>
        </w:rPr>
        <w:t xml:space="preserve">razgovor, </w:t>
      </w:r>
      <w:r w:rsidR="0060511B">
        <w:rPr>
          <w:b/>
          <w:color w:val="FFFFFF" w:themeColor="background1"/>
          <w:sz w:val="24"/>
          <w:szCs w:val="24"/>
        </w:rPr>
        <w:t>priprema za susret s književnim tekstom</w:t>
      </w:r>
    </w:p>
    <w:p w14:paraId="2D6E575A" w14:textId="641BB29B" w:rsidR="00BA1A89" w:rsidRDefault="00305372" w:rsidP="00332DF8">
      <w:pPr>
        <w:spacing w:after="0"/>
        <w:rPr>
          <w:color w:val="000000" w:themeColor="text1"/>
          <w:sz w:val="24"/>
          <w:szCs w:val="24"/>
        </w:rPr>
      </w:pPr>
      <w:r w:rsidRPr="00712948">
        <w:rPr>
          <w:sz w:val="24"/>
          <w:szCs w:val="24"/>
        </w:rPr>
        <w:t xml:space="preserve">Otvori </w:t>
      </w:r>
      <w:r w:rsidR="00400935">
        <w:rPr>
          <w:sz w:val="24"/>
          <w:szCs w:val="24"/>
        </w:rPr>
        <w:t>32</w:t>
      </w:r>
      <w:r w:rsidR="00D306DD">
        <w:rPr>
          <w:sz w:val="24"/>
          <w:szCs w:val="24"/>
        </w:rPr>
        <w:t>.</w:t>
      </w:r>
      <w:r w:rsidRPr="00712948">
        <w:rPr>
          <w:sz w:val="24"/>
          <w:szCs w:val="24"/>
        </w:rPr>
        <w:t xml:space="preserve"> stranicu u udžbeniku </w:t>
      </w:r>
      <w:r w:rsidRPr="00BA1A89">
        <w:rPr>
          <w:b/>
          <w:i/>
          <w:color w:val="7030A0"/>
          <w:sz w:val="24"/>
          <w:szCs w:val="24"/>
        </w:rPr>
        <w:t>Hrvatski bez granica</w:t>
      </w:r>
      <w:r w:rsidR="006422B2" w:rsidRPr="00BA1A89">
        <w:rPr>
          <w:b/>
          <w:i/>
          <w:color w:val="7030A0"/>
          <w:sz w:val="24"/>
          <w:szCs w:val="24"/>
        </w:rPr>
        <w:t xml:space="preserve"> </w:t>
      </w:r>
      <w:r w:rsidR="0017383C">
        <w:rPr>
          <w:b/>
          <w:i/>
          <w:color w:val="7030A0"/>
          <w:sz w:val="24"/>
          <w:szCs w:val="24"/>
        </w:rPr>
        <w:t>6</w:t>
      </w:r>
      <w:r w:rsidRPr="006422B2">
        <w:rPr>
          <w:color w:val="000000" w:themeColor="text1"/>
          <w:sz w:val="24"/>
          <w:szCs w:val="24"/>
        </w:rPr>
        <w:t>,</w:t>
      </w:r>
      <w:r w:rsidRPr="00712948">
        <w:rPr>
          <w:b/>
          <w:i/>
          <w:color w:val="0070C0"/>
          <w:sz w:val="24"/>
          <w:szCs w:val="24"/>
        </w:rPr>
        <w:t xml:space="preserve"> </w:t>
      </w:r>
      <w:r w:rsidR="0017383C">
        <w:rPr>
          <w:sz w:val="24"/>
          <w:szCs w:val="24"/>
        </w:rPr>
        <w:t>1</w:t>
      </w:r>
      <w:r w:rsidRPr="00712948">
        <w:rPr>
          <w:sz w:val="24"/>
          <w:szCs w:val="24"/>
        </w:rPr>
        <w:t>. dio</w:t>
      </w:r>
      <w:r w:rsidR="00AD0874">
        <w:rPr>
          <w:sz w:val="24"/>
          <w:szCs w:val="24"/>
        </w:rPr>
        <w:t xml:space="preserve"> </w:t>
      </w:r>
      <w:r w:rsidR="004F42AC">
        <w:rPr>
          <w:sz w:val="24"/>
          <w:szCs w:val="24"/>
        </w:rPr>
        <w:t>(</w:t>
      </w:r>
      <w:hyperlink r:id="rId11" w:history="1">
        <w:r w:rsidR="004F42AC" w:rsidRPr="00A30C09">
          <w:rPr>
            <w:rStyle w:val="Hiperveza"/>
            <w:sz w:val="24"/>
            <w:szCs w:val="24"/>
          </w:rPr>
          <w:t>https://www.e-sfera.hr/prelistaj-udzbenik/0e286b24-d8b6-4359-9b9b-ad79bdbd78b1</w:t>
        </w:r>
      </w:hyperlink>
      <w:r w:rsidR="004F42AC">
        <w:rPr>
          <w:sz w:val="24"/>
          <w:szCs w:val="24"/>
        </w:rPr>
        <w:t>).</w:t>
      </w:r>
      <w:r w:rsidR="00400935">
        <w:rPr>
          <w:sz w:val="24"/>
          <w:szCs w:val="24"/>
        </w:rPr>
        <w:t xml:space="preserve"> Što rado promatraš kroz školski prozor</w:t>
      </w:r>
      <w:r w:rsidR="00C21E48">
        <w:rPr>
          <w:sz w:val="24"/>
          <w:szCs w:val="24"/>
        </w:rPr>
        <w:t>?</w:t>
      </w:r>
      <w:r w:rsidR="00400935">
        <w:rPr>
          <w:sz w:val="24"/>
          <w:szCs w:val="24"/>
        </w:rPr>
        <w:t xml:space="preserve"> O čemu pritom sanjariš?</w:t>
      </w:r>
    </w:p>
    <w:p w14:paraId="7D692B46" w14:textId="77777777" w:rsidR="00B852B1" w:rsidRPr="00AD2EF6" w:rsidRDefault="00B852B1" w:rsidP="00332DF8">
      <w:pPr>
        <w:spacing w:after="0"/>
        <w:rPr>
          <w:sz w:val="24"/>
          <w:szCs w:val="24"/>
        </w:rPr>
      </w:pPr>
    </w:p>
    <w:p w14:paraId="46AE0734" w14:textId="328FBDE5" w:rsidR="00B852B1" w:rsidRPr="00B852B1" w:rsidRDefault="005E06B0" w:rsidP="00B852B1">
      <w:pPr>
        <w:shd w:val="clear" w:color="auto" w:fill="78B832"/>
        <w:rPr>
          <w:b/>
          <w:color w:val="FFFFFF" w:themeColor="background1"/>
          <w:sz w:val="24"/>
          <w:szCs w:val="24"/>
        </w:rPr>
      </w:pPr>
      <w:r>
        <w:rPr>
          <w:b/>
          <w:color w:val="FFFFFF" w:themeColor="background1"/>
          <w:sz w:val="24"/>
          <w:szCs w:val="24"/>
        </w:rPr>
        <w:t>2</w:t>
      </w:r>
      <w:r w:rsidR="002038F3">
        <w:rPr>
          <w:b/>
          <w:color w:val="FFFFFF" w:themeColor="background1"/>
          <w:sz w:val="24"/>
          <w:szCs w:val="24"/>
        </w:rPr>
        <w:t xml:space="preserve">. aktivnost – </w:t>
      </w:r>
      <w:r w:rsidR="00CE2259">
        <w:rPr>
          <w:b/>
          <w:color w:val="FFFFFF" w:themeColor="background1"/>
          <w:sz w:val="24"/>
          <w:szCs w:val="24"/>
        </w:rPr>
        <w:t>čitanje ulomka ili slušanje audiozapisa</w:t>
      </w:r>
    </w:p>
    <w:p w14:paraId="1D572997" w14:textId="3039820B" w:rsidR="00305372" w:rsidRDefault="00670812" w:rsidP="00B852B1">
      <w:pPr>
        <w:spacing w:after="0"/>
        <w:rPr>
          <w:sz w:val="24"/>
          <w:szCs w:val="24"/>
        </w:rPr>
      </w:pPr>
      <w:r>
        <w:rPr>
          <w:sz w:val="24"/>
          <w:szCs w:val="24"/>
        </w:rPr>
        <w:t xml:space="preserve">Pročitaj ulomak ili uz pomoć </w:t>
      </w:r>
      <w:r w:rsidRPr="00AD2EF6">
        <w:rPr>
          <w:sz w:val="24"/>
          <w:szCs w:val="24"/>
        </w:rPr>
        <w:t xml:space="preserve">poveznice </w:t>
      </w:r>
      <w:hyperlink r:id="rId12" w:history="1">
        <w:r w:rsidR="00400935" w:rsidRPr="00365375">
          <w:rPr>
            <w:rStyle w:val="Hiperveza"/>
            <w:sz w:val="24"/>
            <w:szCs w:val="24"/>
          </w:rPr>
          <w:t>https://www.e-sfera.hr/dodatni-digitalni-sadrzaji/8c792848-e814-4dca-8cda-309be87c7b71/</w:t>
        </w:r>
      </w:hyperlink>
      <w:r w:rsidR="00400935">
        <w:rPr>
          <w:sz w:val="24"/>
          <w:szCs w:val="24"/>
        </w:rPr>
        <w:t xml:space="preserve"> </w:t>
      </w:r>
      <w:hyperlink r:id="rId13" w:history="1"/>
      <w:r w:rsidRPr="00AD2EF6">
        <w:rPr>
          <w:sz w:val="24"/>
          <w:szCs w:val="24"/>
        </w:rPr>
        <w:t xml:space="preserve">poslušaj </w:t>
      </w:r>
      <w:r>
        <w:rPr>
          <w:sz w:val="24"/>
          <w:szCs w:val="24"/>
        </w:rPr>
        <w:t xml:space="preserve">u digitalnome udžbeniku zvučni zapis </w:t>
      </w:r>
      <w:r w:rsidR="00400935">
        <w:rPr>
          <w:sz w:val="24"/>
          <w:szCs w:val="24"/>
        </w:rPr>
        <w:t xml:space="preserve">pjesme </w:t>
      </w:r>
      <w:r w:rsidR="00400935" w:rsidRPr="00400935">
        <w:rPr>
          <w:i/>
          <w:iCs/>
          <w:sz w:val="24"/>
          <w:szCs w:val="24"/>
        </w:rPr>
        <w:t xml:space="preserve">Kroz školski prozor </w:t>
      </w:r>
      <w:r w:rsidR="00400935" w:rsidRPr="00400935">
        <w:rPr>
          <w:sz w:val="24"/>
          <w:szCs w:val="24"/>
        </w:rPr>
        <w:t xml:space="preserve">Ismeta </w:t>
      </w:r>
      <w:r w:rsidR="00400935">
        <w:rPr>
          <w:sz w:val="24"/>
          <w:szCs w:val="24"/>
        </w:rPr>
        <w:t>Bekrića</w:t>
      </w:r>
      <w:r>
        <w:rPr>
          <w:sz w:val="24"/>
          <w:szCs w:val="24"/>
        </w:rPr>
        <w:t>.</w:t>
      </w:r>
      <w:r w:rsidR="00B852B1">
        <w:rPr>
          <w:sz w:val="24"/>
          <w:szCs w:val="24"/>
        </w:rPr>
        <w:t xml:space="preserve"> Naslov i ime autora zapiši u bilježnicu.</w:t>
      </w:r>
    </w:p>
    <w:p w14:paraId="33E33536" w14:textId="77777777" w:rsidR="00B852B1" w:rsidRDefault="00B852B1" w:rsidP="00B852B1">
      <w:pPr>
        <w:spacing w:after="0"/>
        <w:rPr>
          <w:i/>
        </w:rPr>
      </w:pPr>
    </w:p>
    <w:p w14:paraId="2E7D2AAA" w14:textId="77777777" w:rsidR="00305372" w:rsidRDefault="002038F3" w:rsidP="00BA1A89">
      <w:pPr>
        <w:shd w:val="clear" w:color="auto" w:fill="78B832"/>
        <w:rPr>
          <w:b/>
          <w:color w:val="FFFFFF" w:themeColor="background1"/>
          <w:sz w:val="24"/>
          <w:szCs w:val="24"/>
        </w:rPr>
      </w:pPr>
      <w:r>
        <w:rPr>
          <w:b/>
          <w:color w:val="FFFFFF" w:themeColor="background1"/>
          <w:sz w:val="24"/>
          <w:szCs w:val="24"/>
        </w:rPr>
        <w:t>3</w:t>
      </w:r>
      <w:r w:rsidR="00305372">
        <w:rPr>
          <w:b/>
          <w:color w:val="FFFFFF" w:themeColor="background1"/>
          <w:sz w:val="24"/>
          <w:szCs w:val="24"/>
        </w:rPr>
        <w:t xml:space="preserve">. aktivnost – </w:t>
      </w:r>
      <w:r w:rsidR="00CE2259">
        <w:rPr>
          <w:b/>
          <w:color w:val="FFFFFF" w:themeColor="background1"/>
          <w:sz w:val="24"/>
          <w:szCs w:val="24"/>
        </w:rPr>
        <w:t>provjeravanje razumijevanja slušanoga</w:t>
      </w:r>
    </w:p>
    <w:p w14:paraId="12DA91A1" w14:textId="0A26F93E" w:rsidR="00670812" w:rsidRPr="00C70DE5" w:rsidRDefault="00670812" w:rsidP="00670812">
      <w:pPr>
        <w:spacing w:after="0"/>
        <w:rPr>
          <w:sz w:val="24"/>
          <w:szCs w:val="24"/>
        </w:rPr>
      </w:pPr>
      <w:r w:rsidRPr="00C70DE5">
        <w:rPr>
          <w:sz w:val="24"/>
          <w:szCs w:val="24"/>
        </w:rPr>
        <w:t>Nakon slušanja zvučnoga</w:t>
      </w:r>
      <w:r w:rsidR="005E06B0">
        <w:rPr>
          <w:sz w:val="24"/>
          <w:szCs w:val="24"/>
        </w:rPr>
        <w:t xml:space="preserve"> zapisa</w:t>
      </w:r>
      <w:r w:rsidRPr="00C70DE5">
        <w:rPr>
          <w:sz w:val="24"/>
          <w:szCs w:val="24"/>
        </w:rPr>
        <w:t xml:space="preserve"> </w:t>
      </w:r>
      <w:r w:rsidR="00727017">
        <w:rPr>
          <w:sz w:val="24"/>
          <w:szCs w:val="24"/>
        </w:rPr>
        <w:t xml:space="preserve">/ čitanja ulomka usmeno odgovori na pitanja u rubrici </w:t>
      </w:r>
      <w:r w:rsidR="00727017" w:rsidRPr="005E06B0">
        <w:rPr>
          <w:i/>
          <w:iCs/>
          <w:sz w:val="24"/>
          <w:szCs w:val="24"/>
        </w:rPr>
        <w:t>Razumijem što čitam</w:t>
      </w:r>
      <w:r w:rsidR="005E06B0">
        <w:rPr>
          <w:sz w:val="24"/>
          <w:szCs w:val="24"/>
        </w:rPr>
        <w:t>,</w:t>
      </w:r>
      <w:r w:rsidR="00727017">
        <w:rPr>
          <w:sz w:val="24"/>
          <w:szCs w:val="24"/>
        </w:rPr>
        <w:t xml:space="preserve"> udžbenik, str. </w:t>
      </w:r>
      <w:r w:rsidR="00400935">
        <w:rPr>
          <w:sz w:val="24"/>
          <w:szCs w:val="24"/>
        </w:rPr>
        <w:t>33</w:t>
      </w:r>
      <w:r w:rsidR="00727017">
        <w:rPr>
          <w:sz w:val="24"/>
          <w:szCs w:val="24"/>
        </w:rPr>
        <w:t>.</w:t>
      </w:r>
    </w:p>
    <w:p w14:paraId="6611871B" w14:textId="77777777" w:rsidR="0060511B" w:rsidRDefault="0060511B" w:rsidP="0060511B">
      <w:pPr>
        <w:spacing w:after="0"/>
        <w:rPr>
          <w:sz w:val="24"/>
          <w:szCs w:val="24"/>
        </w:rPr>
      </w:pPr>
    </w:p>
    <w:p w14:paraId="49790ACC" w14:textId="77777777" w:rsidR="0060511B" w:rsidRDefault="002038F3" w:rsidP="002038F3">
      <w:pPr>
        <w:shd w:val="clear" w:color="auto" w:fill="78B832"/>
        <w:rPr>
          <w:b/>
          <w:color w:val="FFFFFF" w:themeColor="background1"/>
          <w:sz w:val="24"/>
          <w:szCs w:val="24"/>
        </w:rPr>
      </w:pPr>
      <w:r>
        <w:rPr>
          <w:b/>
          <w:color w:val="FFFFFF" w:themeColor="background1"/>
          <w:sz w:val="24"/>
          <w:szCs w:val="24"/>
        </w:rPr>
        <w:t>4</w:t>
      </w:r>
      <w:r w:rsidR="0060511B">
        <w:rPr>
          <w:b/>
          <w:color w:val="FFFFFF" w:themeColor="background1"/>
          <w:sz w:val="24"/>
          <w:szCs w:val="24"/>
        </w:rPr>
        <w:t>. aktivnost –</w:t>
      </w:r>
      <w:r>
        <w:rPr>
          <w:b/>
          <w:color w:val="FFFFFF" w:themeColor="background1"/>
          <w:sz w:val="24"/>
          <w:szCs w:val="24"/>
        </w:rPr>
        <w:t xml:space="preserve"> </w:t>
      </w:r>
      <w:r w:rsidR="00CE2259">
        <w:rPr>
          <w:b/>
          <w:color w:val="FFFFFF" w:themeColor="background1"/>
          <w:sz w:val="24"/>
          <w:szCs w:val="24"/>
        </w:rPr>
        <w:t>prepoznavanje književnih pojmova</w:t>
      </w:r>
    </w:p>
    <w:p w14:paraId="0F4900BD" w14:textId="1599AEAB" w:rsidR="00245F65" w:rsidRDefault="005E06B0" w:rsidP="0060511B">
      <w:pPr>
        <w:spacing w:after="0"/>
        <w:rPr>
          <w:sz w:val="24"/>
          <w:szCs w:val="24"/>
        </w:rPr>
      </w:pPr>
      <w:r>
        <w:rPr>
          <w:sz w:val="24"/>
          <w:szCs w:val="24"/>
        </w:rPr>
        <w:t xml:space="preserve">Razmisli i zapiši odgovore na pitanja u rubrici </w:t>
      </w:r>
      <w:r w:rsidRPr="005E06B0">
        <w:rPr>
          <w:i/>
          <w:iCs/>
          <w:sz w:val="24"/>
          <w:szCs w:val="24"/>
        </w:rPr>
        <w:t>Učim i prepoznajem književne pojmove</w:t>
      </w:r>
      <w:r>
        <w:rPr>
          <w:sz w:val="24"/>
          <w:szCs w:val="24"/>
        </w:rPr>
        <w:t xml:space="preserve">, udžbenik, str. </w:t>
      </w:r>
      <w:r w:rsidR="00400935">
        <w:rPr>
          <w:sz w:val="24"/>
          <w:szCs w:val="24"/>
        </w:rPr>
        <w:t>33</w:t>
      </w:r>
      <w:r>
        <w:rPr>
          <w:sz w:val="24"/>
          <w:szCs w:val="24"/>
        </w:rPr>
        <w:t xml:space="preserve">. </w:t>
      </w:r>
      <w:r w:rsidR="00400935">
        <w:rPr>
          <w:sz w:val="24"/>
          <w:szCs w:val="24"/>
        </w:rPr>
        <w:t xml:space="preserve">Aktivnost upotpuni rješavanjem kviza u rubrici </w:t>
      </w:r>
      <w:r w:rsidR="00400935" w:rsidRPr="00400935">
        <w:rPr>
          <w:i/>
          <w:iCs/>
          <w:sz w:val="24"/>
          <w:szCs w:val="24"/>
        </w:rPr>
        <w:t>Umjetnost riječi</w:t>
      </w:r>
      <w:r w:rsidR="00400935">
        <w:rPr>
          <w:sz w:val="24"/>
          <w:szCs w:val="24"/>
        </w:rPr>
        <w:t xml:space="preserve">, u digitalnome udžbeniku: </w:t>
      </w:r>
      <w:hyperlink r:id="rId14" w:history="1">
        <w:r w:rsidR="00400935" w:rsidRPr="00365375">
          <w:rPr>
            <w:rStyle w:val="Hiperveza"/>
            <w:sz w:val="24"/>
            <w:szCs w:val="24"/>
          </w:rPr>
          <w:t>https://www.e-sfera.hr/dodatni-digitalni-sadrzaji/8c792848-e814-4dca-8cda-309be87c7b71/</w:t>
        </w:r>
      </w:hyperlink>
      <w:r w:rsidR="00400935">
        <w:rPr>
          <w:sz w:val="24"/>
          <w:szCs w:val="24"/>
        </w:rPr>
        <w:t xml:space="preserve">. </w:t>
      </w:r>
    </w:p>
    <w:p w14:paraId="13EDB90B" w14:textId="77777777" w:rsidR="005E06B0" w:rsidRPr="00D95793" w:rsidRDefault="005E06B0" w:rsidP="0060511B">
      <w:pPr>
        <w:spacing w:after="0"/>
        <w:rPr>
          <w:sz w:val="24"/>
          <w:szCs w:val="24"/>
        </w:rPr>
      </w:pPr>
    </w:p>
    <w:p w14:paraId="6166F59B" w14:textId="77777777" w:rsidR="0060511B" w:rsidRDefault="002038F3" w:rsidP="002038F3">
      <w:pPr>
        <w:shd w:val="clear" w:color="auto" w:fill="78B832"/>
        <w:rPr>
          <w:b/>
          <w:color w:val="FFFFFF" w:themeColor="background1"/>
          <w:sz w:val="24"/>
          <w:szCs w:val="24"/>
        </w:rPr>
      </w:pPr>
      <w:r>
        <w:rPr>
          <w:b/>
          <w:color w:val="FFFFFF" w:themeColor="background1"/>
          <w:sz w:val="24"/>
          <w:szCs w:val="24"/>
        </w:rPr>
        <w:t>5</w:t>
      </w:r>
      <w:r w:rsidR="0060511B">
        <w:rPr>
          <w:b/>
          <w:color w:val="FFFFFF" w:themeColor="background1"/>
          <w:sz w:val="24"/>
          <w:szCs w:val="24"/>
        </w:rPr>
        <w:t xml:space="preserve">. aktivnost – </w:t>
      </w:r>
      <w:r w:rsidR="00D96A5A">
        <w:rPr>
          <w:b/>
          <w:color w:val="FFFFFF" w:themeColor="background1"/>
          <w:sz w:val="24"/>
          <w:szCs w:val="24"/>
        </w:rPr>
        <w:t>stvaralački zadatak</w:t>
      </w:r>
    </w:p>
    <w:p w14:paraId="01BEFBD1" w14:textId="7B3CAC3D" w:rsidR="002A74B3" w:rsidRDefault="002A74B3" w:rsidP="000F35E5">
      <w:pPr>
        <w:pStyle w:val="Bezproreda"/>
        <w:rPr>
          <w:sz w:val="24"/>
          <w:szCs w:val="24"/>
        </w:rPr>
      </w:pPr>
      <w:r>
        <w:rPr>
          <w:sz w:val="24"/>
          <w:szCs w:val="24"/>
        </w:rPr>
        <w:t xml:space="preserve">Napiši sastavak slijedeći upute: Zamisli kako bi izgledao nastavni sat promatranja kroz prozor. Ispričaj kako počinje takav sat, koji ti je zadatak zadan, na što trebaš obratiti pozornost dok promatraš… Opiši sve što vidiš, osjećaš, čuješ i mirišeš promatrajući kroz školski prozor. Kako takav nastavni sat završava? Što si važno i korisno na njemu naučio/naučila? </w:t>
      </w:r>
    </w:p>
    <w:p w14:paraId="23D5613A" w14:textId="4BFFA54B" w:rsidR="006C6E54" w:rsidRDefault="006C6E54" w:rsidP="000F35E5">
      <w:pPr>
        <w:pStyle w:val="Bezproreda"/>
        <w:rPr>
          <w:sz w:val="24"/>
          <w:szCs w:val="24"/>
        </w:rPr>
      </w:pPr>
    </w:p>
    <w:p w14:paraId="09036E55" w14:textId="3CFFFD32" w:rsidR="006C6E54" w:rsidRDefault="006C6E54" w:rsidP="006C6E54">
      <w:pPr>
        <w:rPr>
          <w:sz w:val="24"/>
          <w:szCs w:val="24"/>
          <w:lang w:eastAsia="hr-HR"/>
        </w:rPr>
      </w:pPr>
      <w:r>
        <w:rPr>
          <w:sz w:val="24"/>
          <w:szCs w:val="24"/>
          <w:lang w:eastAsia="hr-HR"/>
        </w:rPr>
        <w:t xml:space="preserve">Kad napišeš </w:t>
      </w:r>
      <w:r>
        <w:rPr>
          <w:sz w:val="24"/>
          <w:szCs w:val="24"/>
          <w:lang w:eastAsia="hr-HR"/>
        </w:rPr>
        <w:t>sastavak</w:t>
      </w:r>
      <w:r>
        <w:rPr>
          <w:sz w:val="24"/>
          <w:szCs w:val="24"/>
          <w:lang w:eastAsia="hr-HR"/>
        </w:rPr>
        <w:t>, vrednuj svoju uspješnost prema elementima vrednovanja tako da napišeš plus u odgovarajući kvadratić u tablici.</w:t>
      </w:r>
    </w:p>
    <w:tbl>
      <w:tblPr>
        <w:tblStyle w:val="Reetkatablice"/>
        <w:tblW w:w="0" w:type="auto"/>
        <w:tblLook w:val="04A0" w:firstRow="1" w:lastRow="0" w:firstColumn="1" w:lastColumn="0" w:noHBand="0" w:noVBand="1"/>
      </w:tblPr>
      <w:tblGrid>
        <w:gridCol w:w="4957"/>
        <w:gridCol w:w="1417"/>
        <w:gridCol w:w="1276"/>
        <w:gridCol w:w="1412"/>
      </w:tblGrid>
      <w:tr w:rsidR="006C6E54" w14:paraId="53D2681F" w14:textId="77777777" w:rsidTr="0098659D">
        <w:tc>
          <w:tcPr>
            <w:tcW w:w="4957" w:type="dxa"/>
            <w:shd w:val="clear" w:color="auto" w:fill="FFC000"/>
          </w:tcPr>
          <w:p w14:paraId="63AC6D79" w14:textId="77777777" w:rsidR="006C6E54" w:rsidRPr="0092011E" w:rsidRDefault="006C6E54" w:rsidP="0098659D">
            <w:pPr>
              <w:rPr>
                <w:b/>
                <w:bCs/>
                <w:lang w:eastAsia="hr-HR"/>
              </w:rPr>
            </w:pPr>
            <w:r w:rsidRPr="0092011E">
              <w:rPr>
                <w:b/>
                <w:bCs/>
                <w:lang w:eastAsia="hr-HR"/>
              </w:rPr>
              <w:t>ELEMENTI (KRITERIJI) VREDNOVANJA PORTRETA</w:t>
            </w:r>
          </w:p>
        </w:tc>
        <w:tc>
          <w:tcPr>
            <w:tcW w:w="1417" w:type="dxa"/>
            <w:shd w:val="clear" w:color="auto" w:fill="FFFF00"/>
          </w:tcPr>
          <w:p w14:paraId="68F09671" w14:textId="77777777" w:rsidR="006C6E54" w:rsidRPr="0092011E" w:rsidRDefault="006C6E54" w:rsidP="0098659D">
            <w:pPr>
              <w:jc w:val="center"/>
              <w:rPr>
                <w:b/>
                <w:bCs/>
                <w:lang w:eastAsia="hr-HR"/>
              </w:rPr>
            </w:pPr>
            <w:r w:rsidRPr="0092011E">
              <w:rPr>
                <w:b/>
                <w:bCs/>
                <w:lang w:eastAsia="hr-HR"/>
              </w:rPr>
              <w:t>VRLO USPJEŠNO</w:t>
            </w:r>
          </w:p>
        </w:tc>
        <w:tc>
          <w:tcPr>
            <w:tcW w:w="1276" w:type="dxa"/>
            <w:shd w:val="clear" w:color="auto" w:fill="FFC000"/>
          </w:tcPr>
          <w:p w14:paraId="70C864EF" w14:textId="77777777" w:rsidR="006C6E54" w:rsidRPr="0092011E" w:rsidRDefault="006C6E54" w:rsidP="0098659D">
            <w:pPr>
              <w:jc w:val="center"/>
              <w:rPr>
                <w:b/>
                <w:bCs/>
                <w:lang w:eastAsia="hr-HR"/>
              </w:rPr>
            </w:pPr>
            <w:r w:rsidRPr="0092011E">
              <w:rPr>
                <w:b/>
                <w:bCs/>
                <w:lang w:eastAsia="hr-HR"/>
              </w:rPr>
              <w:t>DOBRO</w:t>
            </w:r>
          </w:p>
        </w:tc>
        <w:tc>
          <w:tcPr>
            <w:tcW w:w="1412" w:type="dxa"/>
            <w:shd w:val="clear" w:color="auto" w:fill="FFFF00"/>
          </w:tcPr>
          <w:p w14:paraId="52D516A4" w14:textId="77777777" w:rsidR="006C6E54" w:rsidRPr="0092011E" w:rsidRDefault="006C6E54" w:rsidP="0098659D">
            <w:pPr>
              <w:jc w:val="center"/>
              <w:rPr>
                <w:b/>
                <w:bCs/>
                <w:lang w:eastAsia="hr-HR"/>
              </w:rPr>
            </w:pPr>
            <w:r w:rsidRPr="0092011E">
              <w:rPr>
                <w:b/>
                <w:bCs/>
                <w:lang w:eastAsia="hr-HR"/>
              </w:rPr>
              <w:t>MOŽE I BOLJE</w:t>
            </w:r>
          </w:p>
        </w:tc>
      </w:tr>
      <w:tr w:rsidR="006C6E54" w14:paraId="3A327B2E" w14:textId="77777777" w:rsidTr="0098659D">
        <w:tc>
          <w:tcPr>
            <w:tcW w:w="4957" w:type="dxa"/>
            <w:shd w:val="clear" w:color="auto" w:fill="FFFFCC"/>
          </w:tcPr>
          <w:p w14:paraId="49F13F3C" w14:textId="27F081C1" w:rsidR="006C6E54" w:rsidRDefault="006C6E54" w:rsidP="0098659D">
            <w:pPr>
              <w:rPr>
                <w:lang w:eastAsia="hr-HR"/>
              </w:rPr>
            </w:pPr>
            <w:r>
              <w:rPr>
                <w:lang w:eastAsia="hr-HR"/>
              </w:rPr>
              <w:t>Sastavak prati zadanu temu</w:t>
            </w:r>
            <w:r>
              <w:rPr>
                <w:lang w:eastAsia="hr-HR"/>
              </w:rPr>
              <w:t>.</w:t>
            </w:r>
          </w:p>
        </w:tc>
        <w:tc>
          <w:tcPr>
            <w:tcW w:w="1417" w:type="dxa"/>
            <w:shd w:val="clear" w:color="auto" w:fill="FFFFCC"/>
          </w:tcPr>
          <w:p w14:paraId="4713AFB2" w14:textId="77777777" w:rsidR="006C6E54" w:rsidRDefault="006C6E54" w:rsidP="0098659D">
            <w:pPr>
              <w:rPr>
                <w:lang w:eastAsia="hr-HR"/>
              </w:rPr>
            </w:pPr>
          </w:p>
        </w:tc>
        <w:tc>
          <w:tcPr>
            <w:tcW w:w="1276" w:type="dxa"/>
            <w:shd w:val="clear" w:color="auto" w:fill="FFFFCC"/>
          </w:tcPr>
          <w:p w14:paraId="594823C4" w14:textId="77777777" w:rsidR="006C6E54" w:rsidRDefault="006C6E54" w:rsidP="0098659D">
            <w:pPr>
              <w:rPr>
                <w:lang w:eastAsia="hr-HR"/>
              </w:rPr>
            </w:pPr>
          </w:p>
        </w:tc>
        <w:tc>
          <w:tcPr>
            <w:tcW w:w="1412" w:type="dxa"/>
            <w:shd w:val="clear" w:color="auto" w:fill="FFFFCC"/>
          </w:tcPr>
          <w:p w14:paraId="3F9109D1" w14:textId="77777777" w:rsidR="006C6E54" w:rsidRDefault="006C6E54" w:rsidP="0098659D">
            <w:pPr>
              <w:rPr>
                <w:lang w:eastAsia="hr-HR"/>
              </w:rPr>
            </w:pPr>
          </w:p>
        </w:tc>
      </w:tr>
      <w:tr w:rsidR="006C6E54" w14:paraId="7077A0DA" w14:textId="77777777" w:rsidTr="0098659D">
        <w:tc>
          <w:tcPr>
            <w:tcW w:w="4957" w:type="dxa"/>
            <w:shd w:val="clear" w:color="auto" w:fill="FFFFFF"/>
          </w:tcPr>
          <w:p w14:paraId="1B274992" w14:textId="50A5DBA3" w:rsidR="006C6E54" w:rsidRDefault="006C6E54" w:rsidP="006C6E54">
            <w:pPr>
              <w:rPr>
                <w:lang w:eastAsia="hr-HR"/>
              </w:rPr>
            </w:pPr>
            <w:r>
              <w:rPr>
                <w:lang w:eastAsia="hr-HR"/>
              </w:rPr>
              <w:t>Rečenice su jasne i sadržajno povezane.</w:t>
            </w:r>
          </w:p>
        </w:tc>
        <w:tc>
          <w:tcPr>
            <w:tcW w:w="1417" w:type="dxa"/>
            <w:shd w:val="clear" w:color="auto" w:fill="FFFFFF"/>
          </w:tcPr>
          <w:p w14:paraId="4D3E1B9D" w14:textId="77777777" w:rsidR="006C6E54" w:rsidRDefault="006C6E54" w:rsidP="0098659D">
            <w:pPr>
              <w:rPr>
                <w:lang w:eastAsia="hr-HR"/>
              </w:rPr>
            </w:pPr>
          </w:p>
        </w:tc>
        <w:tc>
          <w:tcPr>
            <w:tcW w:w="1276" w:type="dxa"/>
            <w:shd w:val="clear" w:color="auto" w:fill="FFFFFF"/>
          </w:tcPr>
          <w:p w14:paraId="62B62B01" w14:textId="77777777" w:rsidR="006C6E54" w:rsidRDefault="006C6E54" w:rsidP="0098659D">
            <w:pPr>
              <w:rPr>
                <w:lang w:eastAsia="hr-HR"/>
              </w:rPr>
            </w:pPr>
          </w:p>
        </w:tc>
        <w:tc>
          <w:tcPr>
            <w:tcW w:w="1412" w:type="dxa"/>
            <w:shd w:val="clear" w:color="auto" w:fill="FFFFFF"/>
          </w:tcPr>
          <w:p w14:paraId="019C9E75" w14:textId="77777777" w:rsidR="006C6E54" w:rsidRDefault="006C6E54" w:rsidP="0098659D">
            <w:pPr>
              <w:rPr>
                <w:lang w:eastAsia="hr-HR"/>
              </w:rPr>
            </w:pPr>
          </w:p>
        </w:tc>
      </w:tr>
      <w:tr w:rsidR="006C6E54" w14:paraId="6BE1E235" w14:textId="77777777" w:rsidTr="0098659D">
        <w:tc>
          <w:tcPr>
            <w:tcW w:w="4957" w:type="dxa"/>
            <w:shd w:val="clear" w:color="auto" w:fill="FFFFCC"/>
          </w:tcPr>
          <w:p w14:paraId="3862CDCC" w14:textId="037B92D1" w:rsidR="006C6E54" w:rsidRDefault="006C6E54" w:rsidP="0098659D">
            <w:pPr>
              <w:rPr>
                <w:lang w:eastAsia="hr-HR"/>
              </w:rPr>
            </w:pPr>
            <w:r>
              <w:rPr>
                <w:lang w:eastAsia="hr-HR"/>
              </w:rPr>
              <w:t>Sastavak ima tri dijela (uvod, glavni i završni dio).</w:t>
            </w:r>
          </w:p>
        </w:tc>
        <w:tc>
          <w:tcPr>
            <w:tcW w:w="1417" w:type="dxa"/>
            <w:shd w:val="clear" w:color="auto" w:fill="FFFFCC"/>
          </w:tcPr>
          <w:p w14:paraId="417DE134" w14:textId="77777777" w:rsidR="006C6E54" w:rsidRDefault="006C6E54" w:rsidP="0098659D">
            <w:pPr>
              <w:rPr>
                <w:lang w:eastAsia="hr-HR"/>
              </w:rPr>
            </w:pPr>
          </w:p>
        </w:tc>
        <w:tc>
          <w:tcPr>
            <w:tcW w:w="1276" w:type="dxa"/>
            <w:shd w:val="clear" w:color="auto" w:fill="FFFFCC"/>
          </w:tcPr>
          <w:p w14:paraId="1535566B" w14:textId="77777777" w:rsidR="006C6E54" w:rsidRDefault="006C6E54" w:rsidP="0098659D">
            <w:pPr>
              <w:rPr>
                <w:lang w:eastAsia="hr-HR"/>
              </w:rPr>
            </w:pPr>
          </w:p>
        </w:tc>
        <w:tc>
          <w:tcPr>
            <w:tcW w:w="1412" w:type="dxa"/>
            <w:shd w:val="clear" w:color="auto" w:fill="FFFFCC"/>
          </w:tcPr>
          <w:p w14:paraId="3A410822" w14:textId="77777777" w:rsidR="006C6E54" w:rsidRDefault="006C6E54" w:rsidP="0098659D">
            <w:pPr>
              <w:rPr>
                <w:lang w:eastAsia="hr-HR"/>
              </w:rPr>
            </w:pPr>
          </w:p>
        </w:tc>
      </w:tr>
      <w:tr w:rsidR="006C6E54" w14:paraId="15EB4EEE" w14:textId="77777777" w:rsidTr="0098659D">
        <w:tc>
          <w:tcPr>
            <w:tcW w:w="4957" w:type="dxa"/>
            <w:shd w:val="clear" w:color="auto" w:fill="FFFFFF"/>
          </w:tcPr>
          <w:p w14:paraId="1F3C4CBA" w14:textId="1F539BF4" w:rsidR="006C6E54" w:rsidRDefault="006C6E54" w:rsidP="006C6E54">
            <w:pPr>
              <w:rPr>
                <w:lang w:eastAsia="hr-HR"/>
              </w:rPr>
            </w:pPr>
            <w:r>
              <w:rPr>
                <w:lang w:eastAsia="hr-HR"/>
              </w:rPr>
              <w:t>Pazio/Pazila sam na pravopis: veliko početno slovo, riječi s ije, je, č, ć, dž, đ.</w:t>
            </w:r>
          </w:p>
        </w:tc>
        <w:tc>
          <w:tcPr>
            <w:tcW w:w="1417" w:type="dxa"/>
            <w:shd w:val="clear" w:color="auto" w:fill="FFFFFF"/>
          </w:tcPr>
          <w:p w14:paraId="67582C1F" w14:textId="77777777" w:rsidR="006C6E54" w:rsidRDefault="006C6E54" w:rsidP="0098659D">
            <w:pPr>
              <w:rPr>
                <w:lang w:eastAsia="hr-HR"/>
              </w:rPr>
            </w:pPr>
          </w:p>
        </w:tc>
        <w:tc>
          <w:tcPr>
            <w:tcW w:w="1276" w:type="dxa"/>
            <w:shd w:val="clear" w:color="auto" w:fill="FFFFFF"/>
          </w:tcPr>
          <w:p w14:paraId="3CA19613" w14:textId="77777777" w:rsidR="006C6E54" w:rsidRDefault="006C6E54" w:rsidP="0098659D">
            <w:pPr>
              <w:rPr>
                <w:lang w:eastAsia="hr-HR"/>
              </w:rPr>
            </w:pPr>
          </w:p>
        </w:tc>
        <w:tc>
          <w:tcPr>
            <w:tcW w:w="1412" w:type="dxa"/>
            <w:shd w:val="clear" w:color="auto" w:fill="FFFFFF"/>
          </w:tcPr>
          <w:p w14:paraId="1E073790" w14:textId="77777777" w:rsidR="006C6E54" w:rsidRDefault="006C6E54" w:rsidP="0098659D">
            <w:pPr>
              <w:rPr>
                <w:lang w:eastAsia="hr-HR"/>
              </w:rPr>
            </w:pPr>
          </w:p>
        </w:tc>
      </w:tr>
    </w:tbl>
    <w:p w14:paraId="29750311" w14:textId="77777777" w:rsidR="006C6E54" w:rsidRPr="00F855BF" w:rsidRDefault="006C6E54" w:rsidP="000F35E5">
      <w:pPr>
        <w:pStyle w:val="Bezproreda"/>
        <w:rPr>
          <w:sz w:val="24"/>
          <w:szCs w:val="24"/>
        </w:rPr>
      </w:pPr>
    </w:p>
    <w:p w14:paraId="11167BAB" w14:textId="2692F676" w:rsidR="00F855BF" w:rsidRPr="00F855BF" w:rsidRDefault="00F855BF" w:rsidP="000F35E5">
      <w:pPr>
        <w:pStyle w:val="Bezproreda"/>
        <w:rPr>
          <w:sz w:val="24"/>
          <w:szCs w:val="24"/>
        </w:rPr>
      </w:pPr>
    </w:p>
    <w:p w14:paraId="6F05CE34" w14:textId="77777777" w:rsidR="00F855BF" w:rsidRDefault="00F855BF" w:rsidP="000F35E5">
      <w:pPr>
        <w:pStyle w:val="Bezproreda"/>
        <w:rPr>
          <w:color w:val="7030A0"/>
          <w:sz w:val="28"/>
          <w:szCs w:val="28"/>
        </w:rPr>
      </w:pPr>
    </w:p>
    <w:p w14:paraId="48B05FDC" w14:textId="77777777" w:rsidR="0092011E" w:rsidRDefault="0092011E" w:rsidP="000E462C">
      <w:pPr>
        <w:rPr>
          <w:lang w:eastAsia="hr-HR"/>
        </w:rPr>
      </w:pPr>
    </w:p>
    <w:sectPr w:rsidR="0092011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badi Extra Light">
    <w:altName w:val="Abadi Extra Light"/>
    <w:charset w:val="00"/>
    <w:family w:val="swiss"/>
    <w:pitch w:val="variable"/>
    <w:sig w:usb0="80000003" w:usb1="00000000" w:usb2="00000000" w:usb3="00000000" w:csb0="00000001" w:csb1="00000000"/>
  </w:font>
  <w:font w:name="Candara">
    <w:panose1 w:val="020E0502030303020204"/>
    <w:charset w:val="EE"/>
    <w:family w:val="swiss"/>
    <w:pitch w:val="variable"/>
    <w:sig w:usb0="A00002EF" w:usb1="4000A44B" w:usb2="00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D3390C"/>
    <w:multiLevelType w:val="hybridMultilevel"/>
    <w:tmpl w:val="2E2CADF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16B3102F"/>
    <w:multiLevelType w:val="hybridMultilevel"/>
    <w:tmpl w:val="7DE40DE8"/>
    <w:lvl w:ilvl="0" w:tplc="041A000F">
      <w:start w:val="1"/>
      <w:numFmt w:val="decimal"/>
      <w:lvlText w:val="%1."/>
      <w:lvlJc w:val="left"/>
      <w:pPr>
        <w:ind w:left="9008" w:hanging="360"/>
      </w:pPr>
      <w:rPr>
        <w:rFonts w:hint="default"/>
      </w:rPr>
    </w:lvl>
    <w:lvl w:ilvl="1" w:tplc="041A0019" w:tentative="1">
      <w:start w:val="1"/>
      <w:numFmt w:val="lowerLetter"/>
      <w:lvlText w:val="%2."/>
      <w:lvlJc w:val="left"/>
      <w:pPr>
        <w:ind w:left="9804" w:hanging="360"/>
      </w:pPr>
    </w:lvl>
    <w:lvl w:ilvl="2" w:tplc="041A001B" w:tentative="1">
      <w:start w:val="1"/>
      <w:numFmt w:val="lowerRoman"/>
      <w:lvlText w:val="%3."/>
      <w:lvlJc w:val="right"/>
      <w:pPr>
        <w:ind w:left="10524" w:hanging="180"/>
      </w:pPr>
    </w:lvl>
    <w:lvl w:ilvl="3" w:tplc="041A000F" w:tentative="1">
      <w:start w:val="1"/>
      <w:numFmt w:val="decimal"/>
      <w:lvlText w:val="%4."/>
      <w:lvlJc w:val="left"/>
      <w:pPr>
        <w:ind w:left="11244" w:hanging="360"/>
      </w:pPr>
    </w:lvl>
    <w:lvl w:ilvl="4" w:tplc="041A0019" w:tentative="1">
      <w:start w:val="1"/>
      <w:numFmt w:val="lowerLetter"/>
      <w:lvlText w:val="%5."/>
      <w:lvlJc w:val="left"/>
      <w:pPr>
        <w:ind w:left="11964" w:hanging="360"/>
      </w:pPr>
    </w:lvl>
    <w:lvl w:ilvl="5" w:tplc="041A001B" w:tentative="1">
      <w:start w:val="1"/>
      <w:numFmt w:val="lowerRoman"/>
      <w:lvlText w:val="%6."/>
      <w:lvlJc w:val="right"/>
      <w:pPr>
        <w:ind w:left="12684" w:hanging="180"/>
      </w:pPr>
    </w:lvl>
    <w:lvl w:ilvl="6" w:tplc="041A000F" w:tentative="1">
      <w:start w:val="1"/>
      <w:numFmt w:val="decimal"/>
      <w:lvlText w:val="%7."/>
      <w:lvlJc w:val="left"/>
      <w:pPr>
        <w:ind w:left="13404" w:hanging="360"/>
      </w:pPr>
    </w:lvl>
    <w:lvl w:ilvl="7" w:tplc="041A0019" w:tentative="1">
      <w:start w:val="1"/>
      <w:numFmt w:val="lowerLetter"/>
      <w:lvlText w:val="%8."/>
      <w:lvlJc w:val="left"/>
      <w:pPr>
        <w:ind w:left="14124" w:hanging="360"/>
      </w:pPr>
    </w:lvl>
    <w:lvl w:ilvl="8" w:tplc="041A001B" w:tentative="1">
      <w:start w:val="1"/>
      <w:numFmt w:val="lowerRoman"/>
      <w:lvlText w:val="%9."/>
      <w:lvlJc w:val="right"/>
      <w:pPr>
        <w:ind w:left="14844" w:hanging="180"/>
      </w:pPr>
    </w:lvl>
  </w:abstractNum>
  <w:abstractNum w:abstractNumId="2" w15:restartNumberingAfterBreak="0">
    <w:nsid w:val="3ABC09AB"/>
    <w:multiLevelType w:val="hybridMultilevel"/>
    <w:tmpl w:val="695EABB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5E860F37"/>
    <w:multiLevelType w:val="hybridMultilevel"/>
    <w:tmpl w:val="61BE3412"/>
    <w:lvl w:ilvl="0" w:tplc="B8B20EC2">
      <w:start w:val="1"/>
      <w:numFmt w:val="bullet"/>
      <w:lvlText w:val=""/>
      <w:lvlJc w:val="left"/>
      <w:pPr>
        <w:ind w:left="360" w:hanging="360"/>
      </w:pPr>
      <w:rPr>
        <w:rFonts w:ascii="Wingdings" w:hAnsi="Wingdings" w:hint="default"/>
        <w:color w:val="FF9933"/>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7A4B687A"/>
    <w:multiLevelType w:val="hybridMultilevel"/>
    <w:tmpl w:val="F6ACA8D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47E8"/>
    <w:rsid w:val="00013255"/>
    <w:rsid w:val="00025680"/>
    <w:rsid w:val="00070EC1"/>
    <w:rsid w:val="000874B6"/>
    <w:rsid w:val="000E462C"/>
    <w:rsid w:val="000E7E73"/>
    <w:rsid w:val="000F35E5"/>
    <w:rsid w:val="0017383C"/>
    <w:rsid w:val="001A4CC6"/>
    <w:rsid w:val="001F6719"/>
    <w:rsid w:val="002033D3"/>
    <w:rsid w:val="002038F3"/>
    <w:rsid w:val="00245F65"/>
    <w:rsid w:val="0026386C"/>
    <w:rsid w:val="00293514"/>
    <w:rsid w:val="002A74B3"/>
    <w:rsid w:val="002B0339"/>
    <w:rsid w:val="002B6329"/>
    <w:rsid w:val="002B7D09"/>
    <w:rsid w:val="00305372"/>
    <w:rsid w:val="00332DF8"/>
    <w:rsid w:val="00355CDE"/>
    <w:rsid w:val="00374CAD"/>
    <w:rsid w:val="003847E8"/>
    <w:rsid w:val="003E14E6"/>
    <w:rsid w:val="003F3732"/>
    <w:rsid w:val="004008B8"/>
    <w:rsid w:val="00400935"/>
    <w:rsid w:val="004C3917"/>
    <w:rsid w:val="004F42AC"/>
    <w:rsid w:val="0051497D"/>
    <w:rsid w:val="00555B54"/>
    <w:rsid w:val="00564623"/>
    <w:rsid w:val="0057108A"/>
    <w:rsid w:val="005B2DD0"/>
    <w:rsid w:val="005B7208"/>
    <w:rsid w:val="005E06B0"/>
    <w:rsid w:val="005E6072"/>
    <w:rsid w:val="0060511B"/>
    <w:rsid w:val="006422B2"/>
    <w:rsid w:val="00660622"/>
    <w:rsid w:val="00670812"/>
    <w:rsid w:val="006C6E54"/>
    <w:rsid w:val="00712948"/>
    <w:rsid w:val="00727017"/>
    <w:rsid w:val="0075005E"/>
    <w:rsid w:val="007869EB"/>
    <w:rsid w:val="00793BB4"/>
    <w:rsid w:val="007C0C7A"/>
    <w:rsid w:val="00872185"/>
    <w:rsid w:val="0092011E"/>
    <w:rsid w:val="009642B4"/>
    <w:rsid w:val="009D246D"/>
    <w:rsid w:val="009E710E"/>
    <w:rsid w:val="00A03C39"/>
    <w:rsid w:val="00A03EEF"/>
    <w:rsid w:val="00A11709"/>
    <w:rsid w:val="00A370A0"/>
    <w:rsid w:val="00A44EF1"/>
    <w:rsid w:val="00AA1C81"/>
    <w:rsid w:val="00AA6A41"/>
    <w:rsid w:val="00AA771D"/>
    <w:rsid w:val="00AD0874"/>
    <w:rsid w:val="00AD2EF6"/>
    <w:rsid w:val="00AF6DE6"/>
    <w:rsid w:val="00B2585E"/>
    <w:rsid w:val="00B54707"/>
    <w:rsid w:val="00B71674"/>
    <w:rsid w:val="00B852B1"/>
    <w:rsid w:val="00BA1A89"/>
    <w:rsid w:val="00BD1B35"/>
    <w:rsid w:val="00BF1E97"/>
    <w:rsid w:val="00C21E48"/>
    <w:rsid w:val="00C335D9"/>
    <w:rsid w:val="00C70DE5"/>
    <w:rsid w:val="00C72E00"/>
    <w:rsid w:val="00CA3BE9"/>
    <w:rsid w:val="00CE2259"/>
    <w:rsid w:val="00D2513C"/>
    <w:rsid w:val="00D306DD"/>
    <w:rsid w:val="00D72E53"/>
    <w:rsid w:val="00D93E88"/>
    <w:rsid w:val="00D95793"/>
    <w:rsid w:val="00D96A5A"/>
    <w:rsid w:val="00DB057F"/>
    <w:rsid w:val="00DD0E23"/>
    <w:rsid w:val="00DD74A5"/>
    <w:rsid w:val="00E04909"/>
    <w:rsid w:val="00E5352B"/>
    <w:rsid w:val="00E72042"/>
    <w:rsid w:val="00EE497E"/>
    <w:rsid w:val="00F855BF"/>
    <w:rsid w:val="00F87F84"/>
    <w:rsid w:val="00FA631D"/>
    <w:rsid w:val="00FB7325"/>
    <w:rsid w:val="00FE6EF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83BA1"/>
  <w15:chartTrackingRefBased/>
  <w15:docId w15:val="{6A246DEA-E28A-42A1-B80D-F3EE780EE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7D09"/>
    <w:pPr>
      <w:spacing w:line="256" w:lineRule="auto"/>
    </w:pPr>
    <w:rPr>
      <w:noProo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uiPriority w:val="1"/>
    <w:qFormat/>
    <w:rsid w:val="002B7D09"/>
    <w:pPr>
      <w:spacing w:after="0" w:line="240" w:lineRule="auto"/>
    </w:pPr>
    <w:rPr>
      <w:noProof/>
    </w:rPr>
  </w:style>
  <w:style w:type="paragraph" w:styleId="Odlomakpopisa">
    <w:name w:val="List Paragraph"/>
    <w:basedOn w:val="Normal"/>
    <w:uiPriority w:val="34"/>
    <w:qFormat/>
    <w:rsid w:val="002B7D09"/>
    <w:pPr>
      <w:spacing w:after="0" w:line="240" w:lineRule="auto"/>
      <w:ind w:left="720"/>
      <w:contextualSpacing/>
    </w:pPr>
    <w:rPr>
      <w:rFonts w:ascii="Times New Roman" w:eastAsia="Times New Roman" w:hAnsi="Times New Roman" w:cs="Times New Roman"/>
      <w:noProof w:val="0"/>
      <w:sz w:val="24"/>
      <w:szCs w:val="24"/>
      <w:lang w:eastAsia="hr-HR"/>
    </w:rPr>
  </w:style>
  <w:style w:type="character" w:styleId="Hiperveza">
    <w:name w:val="Hyperlink"/>
    <w:basedOn w:val="Zadanifontodlomka"/>
    <w:uiPriority w:val="99"/>
    <w:unhideWhenUsed/>
    <w:rsid w:val="000E462C"/>
    <w:rPr>
      <w:color w:val="0000FF"/>
      <w:u w:val="single"/>
    </w:rPr>
  </w:style>
  <w:style w:type="character" w:styleId="Nerijeenospominjanje">
    <w:name w:val="Unresolved Mention"/>
    <w:basedOn w:val="Zadanifontodlomka"/>
    <w:uiPriority w:val="99"/>
    <w:semiHidden/>
    <w:unhideWhenUsed/>
    <w:rsid w:val="00AD2EF6"/>
    <w:rPr>
      <w:color w:val="605E5C"/>
      <w:shd w:val="clear" w:color="auto" w:fill="E1DFDD"/>
    </w:rPr>
  </w:style>
  <w:style w:type="table" w:styleId="Reetkatablice">
    <w:name w:val="Table Grid"/>
    <w:basedOn w:val="Obinatablica"/>
    <w:uiPriority w:val="39"/>
    <w:rsid w:val="009201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0939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hyperlink" Target="https://www.e-sfera.hr/dodatni-digitalni-sadrzaji/a24a5066-5d7b-4bde-8704-6d1d8d404773/"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e-sfera.hr/dodatni-digitalni-sadrzaji/8c792848-e814-4dca-8cda-309be87c7b71/"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e-sfera.hr/prelistaj-udzbenik/0e286b24-d8b6-4359-9b9b-ad79bdbd78b1"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hyperlink" Target="https://www.e-sfera.hr/dodatni-digitalni-sadrzaji/8c792848-e814-4dca-8cda-309be87c7b71/"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579</TotalTime>
  <Pages>2</Pages>
  <Words>462</Words>
  <Characters>2640</Characters>
  <Application>Microsoft Office Word</Application>
  <DocSecurity>0</DocSecurity>
  <Lines>22</Lines>
  <Paragraphs>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Jasmina</dc:creator>
  <cp:keywords/>
  <dc:description/>
  <cp:lastModifiedBy>MARTINA HORVAT KOLAR</cp:lastModifiedBy>
  <cp:revision>23</cp:revision>
  <dcterms:created xsi:type="dcterms:W3CDTF">2020-09-11T12:53:00Z</dcterms:created>
  <dcterms:modified xsi:type="dcterms:W3CDTF">2020-09-27T06:53:00Z</dcterms:modified>
</cp:coreProperties>
</file>